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D5496" w14:textId="64EB18E3" w:rsidR="00405FC9" w:rsidRPr="00546AB3" w:rsidRDefault="00546AB3" w:rsidP="00546A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6B686" wp14:editId="497FAEEC">
                <wp:simplePos x="0" y="0"/>
                <wp:positionH relativeFrom="column">
                  <wp:posOffset>3863340</wp:posOffset>
                </wp:positionH>
                <wp:positionV relativeFrom="paragraph">
                  <wp:posOffset>-609600</wp:posOffset>
                </wp:positionV>
                <wp:extent cx="1752600" cy="937260"/>
                <wp:effectExtent l="0" t="0" r="1905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338270B" w14:textId="23C4DC87" w:rsidR="00546AB3" w:rsidRDefault="000E1A2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24CF8DD" wp14:editId="6DF41D9C">
                                  <wp:extent cx="1492250" cy="413895"/>
                                  <wp:effectExtent l="0" t="0" r="0" b="5715"/>
                                  <wp:docPr id="7" name="Picture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2250" cy="413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26B6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4.2pt;margin-top:-48pt;width:138pt;height:7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" fillcolor="white [3201]" strokecolor="white [3212]" strokeweight=".5pt">
                <v:textbox>
                  <w:txbxContent>
                    <w:p w14:paraId="7338270B" w14:textId="23C4DC87" w:rsidR="00546AB3" w:rsidRDefault="000E1A2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24CF8DD" wp14:editId="6DF41D9C">
                            <wp:extent cx="1492250" cy="413895"/>
                            <wp:effectExtent l="0" t="0" r="0" b="5715"/>
                            <wp:docPr id="7" name="Picture 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2250" cy="413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1DBFAC3" w14:textId="6BAE025B" w:rsidR="00546AB3" w:rsidRDefault="00546AB3" w:rsidP="00546AB3">
      <w:pPr>
        <w:pStyle w:val="Heading2"/>
        <w:spacing w:line="331" w:lineRule="exact"/>
        <w:jc w:val="both"/>
        <w:rPr>
          <w:rFonts w:ascii="Arial" w:hAnsi="Arial" w:cs="Arial"/>
          <w:sz w:val="24"/>
          <w:szCs w:val="24"/>
        </w:rPr>
      </w:pPr>
      <w:r w:rsidRPr="00546AB3">
        <w:rPr>
          <w:rFonts w:ascii="Arial" w:hAnsi="Arial" w:cs="Arial"/>
          <w:sz w:val="24"/>
          <w:szCs w:val="24"/>
        </w:rPr>
        <w:t>END</w:t>
      </w:r>
      <w:r w:rsidRPr="00546AB3">
        <w:rPr>
          <w:rFonts w:ascii="Arial" w:hAnsi="Arial" w:cs="Arial"/>
          <w:spacing w:val="-5"/>
          <w:sz w:val="24"/>
          <w:szCs w:val="24"/>
        </w:rPr>
        <w:t xml:space="preserve"> </w:t>
      </w:r>
      <w:r w:rsidRPr="00546AB3">
        <w:rPr>
          <w:rFonts w:ascii="Arial" w:hAnsi="Arial" w:cs="Arial"/>
          <w:sz w:val="24"/>
          <w:szCs w:val="24"/>
        </w:rPr>
        <w:t>OF</w:t>
      </w:r>
      <w:r w:rsidRPr="00546AB3">
        <w:rPr>
          <w:rFonts w:ascii="Arial" w:hAnsi="Arial" w:cs="Arial"/>
          <w:spacing w:val="-4"/>
          <w:sz w:val="24"/>
          <w:szCs w:val="24"/>
        </w:rPr>
        <w:t xml:space="preserve"> </w:t>
      </w:r>
      <w:r w:rsidRPr="00546AB3">
        <w:rPr>
          <w:rFonts w:ascii="Arial" w:hAnsi="Arial" w:cs="Arial"/>
          <w:sz w:val="24"/>
          <w:szCs w:val="24"/>
        </w:rPr>
        <w:t>LIFE</w:t>
      </w:r>
      <w:r w:rsidRPr="00546AB3">
        <w:rPr>
          <w:rFonts w:ascii="Arial" w:hAnsi="Arial" w:cs="Arial"/>
          <w:spacing w:val="-4"/>
          <w:sz w:val="24"/>
          <w:szCs w:val="24"/>
        </w:rPr>
        <w:t xml:space="preserve"> </w:t>
      </w:r>
      <w:r w:rsidRPr="00546AB3">
        <w:rPr>
          <w:rFonts w:ascii="Arial" w:hAnsi="Arial" w:cs="Arial"/>
          <w:sz w:val="24"/>
          <w:szCs w:val="24"/>
        </w:rPr>
        <w:t>POLICY</w:t>
      </w:r>
    </w:p>
    <w:p w14:paraId="0E027AC1" w14:textId="77777777" w:rsidR="00546AB3" w:rsidRPr="00546AB3" w:rsidRDefault="00546AB3" w:rsidP="00546AB3">
      <w:pPr>
        <w:spacing w:before="9"/>
        <w:jc w:val="both"/>
        <w:rPr>
          <w:rFonts w:ascii="Arial" w:eastAsia="Arial" w:hAnsi="Arial" w:cs="Arial"/>
          <w:sz w:val="24"/>
          <w:szCs w:val="24"/>
        </w:rPr>
      </w:pPr>
    </w:p>
    <w:p w14:paraId="102BF005" w14:textId="77777777" w:rsidR="00546AB3" w:rsidRPr="00546AB3" w:rsidRDefault="00546AB3" w:rsidP="00546AB3">
      <w:pPr>
        <w:pStyle w:val="Heading5"/>
        <w:jc w:val="both"/>
        <w:rPr>
          <w:rFonts w:cs="Arial"/>
          <w:b w:val="0"/>
          <w:bCs w:val="0"/>
          <w:sz w:val="24"/>
          <w:szCs w:val="24"/>
        </w:rPr>
      </w:pPr>
      <w:r w:rsidRPr="00546AB3">
        <w:rPr>
          <w:rFonts w:cs="Arial"/>
          <w:sz w:val="24"/>
          <w:szCs w:val="24"/>
        </w:rPr>
        <w:t>Policy</w:t>
      </w:r>
      <w:r w:rsidRPr="00546AB3">
        <w:rPr>
          <w:rFonts w:cs="Arial"/>
          <w:spacing w:val="-7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Statement</w:t>
      </w:r>
    </w:p>
    <w:p w14:paraId="00A3A23F" w14:textId="77777777" w:rsidR="00546AB3" w:rsidRPr="00546AB3" w:rsidRDefault="00546AB3" w:rsidP="00546AB3">
      <w:pPr>
        <w:spacing w:before="9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209407BB" w14:textId="3411D0E6" w:rsidR="00546AB3" w:rsidRPr="00546AB3" w:rsidRDefault="000E1A26" w:rsidP="00546AB3">
      <w:pPr>
        <w:pStyle w:val="BodyText"/>
        <w:spacing w:line="258" w:lineRule="auto"/>
        <w:ind w:right="101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pacing w:val="-1"/>
          <w:sz w:val="24"/>
          <w:szCs w:val="24"/>
        </w:rPr>
        <w:t>Zenith Care Recruitment</w:t>
      </w:r>
      <w:r w:rsidR="00546AB3">
        <w:rPr>
          <w:rFonts w:cs="Arial"/>
          <w:bCs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seeks</w:t>
      </w:r>
      <w:r w:rsidR="00546AB3" w:rsidRPr="00546AB3">
        <w:rPr>
          <w:rFonts w:cs="Arial"/>
          <w:bCs/>
          <w:spacing w:val="-3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to</w:t>
      </w:r>
      <w:r w:rsidR="00546AB3" w:rsidRPr="00546AB3">
        <w:rPr>
          <w:rFonts w:cs="Arial"/>
          <w:bCs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ensure</w:t>
      </w:r>
      <w:r w:rsidR="00546AB3" w:rsidRPr="00546AB3">
        <w:rPr>
          <w:rFonts w:cs="Arial"/>
          <w:bCs/>
          <w:spacing w:val="-3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that</w:t>
      </w:r>
      <w:r w:rsidR="00546AB3" w:rsidRPr="00546AB3">
        <w:rPr>
          <w:rFonts w:cs="Arial"/>
          <w:bCs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End</w:t>
      </w:r>
      <w:r w:rsidR="00546AB3" w:rsidRPr="00546AB3">
        <w:rPr>
          <w:rFonts w:cs="Arial"/>
          <w:bCs/>
          <w:spacing w:val="-3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of</w:t>
      </w:r>
      <w:r w:rsidR="00546AB3" w:rsidRPr="00546AB3">
        <w:rPr>
          <w:rFonts w:cs="Arial"/>
          <w:bCs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Life</w:t>
      </w:r>
      <w:r w:rsidR="00546AB3" w:rsidRPr="00546AB3">
        <w:rPr>
          <w:rFonts w:cs="Arial"/>
          <w:bCs/>
          <w:spacing w:val="-3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Care</w:t>
      </w:r>
      <w:r w:rsidR="00546AB3" w:rsidRPr="00546AB3">
        <w:rPr>
          <w:rFonts w:cs="Arial"/>
          <w:bCs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is</w:t>
      </w:r>
      <w:r w:rsidR="00546AB3" w:rsidRPr="00546AB3">
        <w:rPr>
          <w:rFonts w:cs="Arial"/>
          <w:bCs/>
          <w:spacing w:val="-3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a</w:t>
      </w:r>
      <w:r w:rsidR="00546AB3" w:rsidRPr="00546AB3">
        <w:rPr>
          <w:rFonts w:cs="Arial"/>
          <w:bCs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service</w:t>
      </w:r>
      <w:r w:rsidR="00546AB3" w:rsidRPr="00546AB3">
        <w:rPr>
          <w:rFonts w:cs="Arial"/>
          <w:bCs/>
          <w:spacing w:val="-3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which</w:t>
      </w:r>
      <w:r w:rsidR="00546AB3" w:rsidRPr="00546AB3">
        <w:rPr>
          <w:rFonts w:cs="Arial"/>
          <w:bCs/>
          <w:spacing w:val="23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meets</w:t>
      </w:r>
      <w:r w:rsidR="00546AB3" w:rsidRPr="00546AB3">
        <w:rPr>
          <w:rFonts w:cs="Arial"/>
          <w:bCs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and</w:t>
      </w:r>
      <w:r w:rsidR="00546AB3" w:rsidRPr="00546AB3">
        <w:rPr>
          <w:rFonts w:cs="Arial"/>
          <w:bCs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supports</w:t>
      </w:r>
      <w:r w:rsidR="00546AB3" w:rsidRPr="00546AB3">
        <w:rPr>
          <w:rFonts w:cs="Arial"/>
          <w:bCs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the</w:t>
      </w:r>
      <w:r w:rsidR="00546AB3" w:rsidRPr="00546AB3">
        <w:rPr>
          <w:rFonts w:cs="Arial"/>
          <w:bCs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needs</w:t>
      </w:r>
      <w:r w:rsidR="00546AB3" w:rsidRPr="00546AB3">
        <w:rPr>
          <w:rFonts w:cs="Arial"/>
          <w:bCs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of</w:t>
      </w:r>
      <w:r w:rsidR="00546AB3" w:rsidRPr="00546AB3">
        <w:rPr>
          <w:rFonts w:cs="Arial"/>
          <w:bCs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its</w:t>
      </w:r>
      <w:r w:rsidR="00546AB3" w:rsidRPr="00546AB3">
        <w:rPr>
          <w:rFonts w:cs="Arial"/>
          <w:bCs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customers,</w:t>
      </w:r>
      <w:r w:rsidR="00546AB3" w:rsidRPr="00546AB3">
        <w:rPr>
          <w:rFonts w:cs="Arial"/>
          <w:bCs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their</w:t>
      </w:r>
      <w:r w:rsidR="00546AB3" w:rsidRPr="00546AB3">
        <w:rPr>
          <w:rFonts w:cs="Arial"/>
          <w:bCs/>
          <w:spacing w:val="-2"/>
          <w:sz w:val="24"/>
          <w:szCs w:val="24"/>
        </w:rPr>
        <w:t xml:space="preserve"> </w:t>
      </w:r>
      <w:proofErr w:type="gramStart"/>
      <w:r w:rsidR="00546AB3" w:rsidRPr="00546AB3">
        <w:rPr>
          <w:rFonts w:cs="Arial"/>
          <w:bCs/>
          <w:sz w:val="24"/>
          <w:szCs w:val="24"/>
        </w:rPr>
        <w:t>families</w:t>
      </w:r>
      <w:proofErr w:type="gramEnd"/>
      <w:r w:rsidR="00546AB3" w:rsidRPr="00546AB3">
        <w:rPr>
          <w:rFonts w:cs="Arial"/>
          <w:bCs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and</w:t>
      </w:r>
      <w:r w:rsidR="00546AB3" w:rsidRPr="00546AB3">
        <w:rPr>
          <w:rFonts w:cs="Arial"/>
          <w:bCs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the</w:t>
      </w:r>
      <w:r w:rsidR="00546AB3" w:rsidRPr="00546AB3">
        <w:rPr>
          <w:rFonts w:cs="Arial"/>
          <w:bCs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wider</w:t>
      </w:r>
      <w:r w:rsidR="00546AB3" w:rsidRPr="00546AB3">
        <w:rPr>
          <w:rFonts w:cs="Arial"/>
          <w:bCs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community;</w:t>
      </w:r>
      <w:r w:rsidR="00546AB3" w:rsidRPr="00546AB3">
        <w:rPr>
          <w:rFonts w:cs="Arial"/>
          <w:bCs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we live</w:t>
      </w:r>
      <w:r w:rsidR="00546AB3" w:rsidRPr="00546AB3">
        <w:rPr>
          <w:rFonts w:cs="Arial"/>
          <w:bCs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in</w:t>
      </w:r>
      <w:r w:rsidR="00546AB3" w:rsidRPr="00546AB3">
        <w:rPr>
          <w:rFonts w:cs="Arial"/>
          <w:bCs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an</w:t>
      </w:r>
      <w:r w:rsidR="00546AB3" w:rsidRPr="00546AB3">
        <w:rPr>
          <w:rFonts w:cs="Arial"/>
          <w:bCs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ageing</w:t>
      </w:r>
      <w:r w:rsidR="00546AB3" w:rsidRPr="00546AB3">
        <w:rPr>
          <w:rFonts w:cs="Arial"/>
          <w:bCs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society</w:t>
      </w:r>
      <w:r w:rsidR="00546AB3" w:rsidRPr="00546AB3">
        <w:rPr>
          <w:rFonts w:cs="Arial"/>
          <w:bCs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which</w:t>
      </w:r>
      <w:r w:rsidR="00546AB3" w:rsidRPr="00546AB3">
        <w:rPr>
          <w:rFonts w:cs="Arial"/>
          <w:bCs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is</w:t>
      </w:r>
      <w:r w:rsidR="00546AB3" w:rsidRPr="00546AB3">
        <w:rPr>
          <w:rFonts w:cs="Arial"/>
          <w:bCs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extending</w:t>
      </w:r>
      <w:r w:rsidR="00546AB3" w:rsidRPr="00546AB3">
        <w:rPr>
          <w:rFonts w:cs="Arial"/>
          <w:bCs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and</w:t>
      </w:r>
      <w:r w:rsidR="00546AB3" w:rsidRPr="00546AB3">
        <w:rPr>
          <w:rFonts w:cs="Arial"/>
          <w:bCs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often</w:t>
      </w:r>
      <w:r w:rsidR="00546AB3" w:rsidRPr="00546AB3">
        <w:rPr>
          <w:rFonts w:cs="Arial"/>
          <w:bCs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moving</w:t>
      </w:r>
      <w:r w:rsidR="00546AB3" w:rsidRPr="00546AB3">
        <w:rPr>
          <w:rFonts w:cs="Arial"/>
          <w:bCs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imperceptibly</w:t>
      </w:r>
      <w:r w:rsidR="00546AB3" w:rsidRPr="00546AB3">
        <w:rPr>
          <w:rFonts w:cs="Arial"/>
          <w:bCs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into</w:t>
      </w:r>
      <w:r w:rsidR="00546AB3" w:rsidRPr="00546AB3">
        <w:rPr>
          <w:rFonts w:cs="Arial"/>
          <w:bCs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the</w:t>
      </w:r>
      <w:r w:rsidR="00546AB3" w:rsidRPr="00546AB3">
        <w:rPr>
          <w:rFonts w:cs="Arial"/>
          <w:bCs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dying phase.</w:t>
      </w:r>
      <w:r w:rsidR="00546AB3" w:rsidRPr="00546AB3">
        <w:rPr>
          <w:rFonts w:cs="Arial"/>
          <w:bCs/>
          <w:spacing w:val="-5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There</w:t>
      </w:r>
      <w:r w:rsidR="00546AB3" w:rsidRPr="00546AB3">
        <w:rPr>
          <w:rFonts w:cs="Arial"/>
          <w:bCs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are</w:t>
      </w:r>
      <w:r w:rsidR="00546AB3" w:rsidRPr="00546AB3">
        <w:rPr>
          <w:rFonts w:cs="Arial"/>
          <w:bCs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key</w:t>
      </w:r>
      <w:r w:rsidR="00546AB3" w:rsidRPr="00546AB3">
        <w:rPr>
          <w:rFonts w:cs="Arial"/>
          <w:bCs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factors</w:t>
      </w:r>
      <w:r w:rsidR="00546AB3" w:rsidRPr="00546AB3">
        <w:rPr>
          <w:rFonts w:cs="Arial"/>
          <w:bCs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in</w:t>
      </w:r>
      <w:r w:rsidR="00546AB3" w:rsidRPr="00546AB3">
        <w:rPr>
          <w:rFonts w:cs="Arial"/>
          <w:bCs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play</w:t>
      </w:r>
      <w:r w:rsidR="00546AB3" w:rsidRPr="00546AB3">
        <w:rPr>
          <w:rFonts w:cs="Arial"/>
          <w:bCs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which</w:t>
      </w:r>
      <w:r w:rsidR="00546AB3" w:rsidRPr="00546AB3">
        <w:rPr>
          <w:rFonts w:cs="Arial"/>
          <w:bCs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include</w:t>
      </w:r>
      <w:r w:rsidR="00546AB3" w:rsidRPr="00546AB3">
        <w:rPr>
          <w:rFonts w:cs="Arial"/>
          <w:bCs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family</w:t>
      </w:r>
      <w:r w:rsidR="00546AB3" w:rsidRPr="00546AB3">
        <w:rPr>
          <w:rFonts w:cs="Arial"/>
          <w:bCs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structures</w:t>
      </w:r>
      <w:r w:rsidR="00546AB3" w:rsidRPr="00546AB3">
        <w:rPr>
          <w:rFonts w:cs="Arial"/>
          <w:bCs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and</w:t>
      </w:r>
      <w:r w:rsidR="00546AB3" w:rsidRPr="00546AB3">
        <w:rPr>
          <w:rFonts w:cs="Arial"/>
          <w:bCs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bCs/>
          <w:spacing w:val="-1"/>
          <w:sz w:val="24"/>
          <w:szCs w:val="24"/>
        </w:rPr>
        <w:t xml:space="preserve">different </w:t>
      </w:r>
      <w:r w:rsidR="00546AB3" w:rsidRPr="00546AB3">
        <w:rPr>
          <w:rFonts w:cs="Arial"/>
          <w:bCs/>
          <w:sz w:val="24"/>
          <w:szCs w:val="24"/>
        </w:rPr>
        <w:t>models</w:t>
      </w:r>
      <w:r w:rsidR="00546AB3" w:rsidRPr="00546AB3">
        <w:rPr>
          <w:rFonts w:cs="Arial"/>
          <w:bCs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of</w:t>
      </w:r>
      <w:r w:rsidR="00546AB3" w:rsidRPr="00546AB3">
        <w:rPr>
          <w:rFonts w:cs="Arial"/>
          <w:bCs/>
          <w:spacing w:val="25"/>
          <w:w w:val="99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family</w:t>
      </w:r>
      <w:r w:rsidR="00546AB3" w:rsidRPr="00546AB3">
        <w:rPr>
          <w:rFonts w:cs="Arial"/>
          <w:bCs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life</w:t>
      </w:r>
      <w:r w:rsidR="00546AB3" w:rsidRPr="00546AB3">
        <w:rPr>
          <w:rFonts w:cs="Arial"/>
          <w:bCs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which</w:t>
      </w:r>
      <w:r w:rsidR="00546AB3" w:rsidRPr="00546AB3">
        <w:rPr>
          <w:rFonts w:cs="Arial"/>
          <w:bCs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mean</w:t>
      </w:r>
      <w:r w:rsidR="00546AB3" w:rsidRPr="00546AB3">
        <w:rPr>
          <w:rFonts w:cs="Arial"/>
          <w:bCs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that</w:t>
      </w:r>
      <w:r w:rsidR="00546AB3" w:rsidRPr="00546AB3">
        <w:rPr>
          <w:rFonts w:cs="Arial"/>
          <w:bCs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services</w:t>
      </w:r>
      <w:r w:rsidR="00546AB3" w:rsidRPr="00546AB3">
        <w:rPr>
          <w:rFonts w:cs="Arial"/>
          <w:bCs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at</w:t>
      </w:r>
      <w:r w:rsidR="00546AB3" w:rsidRPr="00546AB3">
        <w:rPr>
          <w:rFonts w:cs="Arial"/>
          <w:bCs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the</w:t>
      </w:r>
      <w:r w:rsidR="00546AB3" w:rsidRPr="00546AB3">
        <w:rPr>
          <w:rFonts w:cs="Arial"/>
          <w:bCs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End</w:t>
      </w:r>
      <w:r w:rsidR="00546AB3" w:rsidRPr="00546AB3">
        <w:rPr>
          <w:rFonts w:cs="Arial"/>
          <w:bCs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of</w:t>
      </w:r>
      <w:r w:rsidR="00546AB3" w:rsidRPr="00546AB3">
        <w:rPr>
          <w:rFonts w:cs="Arial"/>
          <w:bCs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Life</w:t>
      </w:r>
      <w:r w:rsidR="00546AB3" w:rsidRPr="00546AB3">
        <w:rPr>
          <w:rFonts w:cs="Arial"/>
          <w:bCs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are</w:t>
      </w:r>
      <w:r w:rsidR="00546AB3" w:rsidRPr="00546AB3">
        <w:rPr>
          <w:rFonts w:cs="Arial"/>
          <w:bCs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often</w:t>
      </w:r>
      <w:r w:rsidR="00546AB3" w:rsidRPr="00546AB3">
        <w:rPr>
          <w:rFonts w:cs="Arial"/>
          <w:bCs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provided</w:t>
      </w:r>
      <w:r w:rsidR="00546AB3" w:rsidRPr="00546AB3">
        <w:rPr>
          <w:rFonts w:cs="Arial"/>
          <w:bCs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by</w:t>
      </w:r>
      <w:r w:rsidR="00546AB3" w:rsidRPr="00546AB3">
        <w:rPr>
          <w:rFonts w:cs="Arial"/>
          <w:bCs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social</w:t>
      </w:r>
      <w:r w:rsidR="00546AB3" w:rsidRPr="00546AB3">
        <w:rPr>
          <w:rFonts w:cs="Arial"/>
          <w:bCs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care providers.</w:t>
      </w:r>
    </w:p>
    <w:p w14:paraId="69F9574A" w14:textId="38B0DEF1" w:rsidR="00546AB3" w:rsidRPr="00546AB3" w:rsidRDefault="00546AB3" w:rsidP="00546AB3">
      <w:pPr>
        <w:pStyle w:val="BodyText"/>
        <w:spacing w:before="8" w:line="265" w:lineRule="auto"/>
        <w:ind w:right="101"/>
        <w:jc w:val="both"/>
        <w:rPr>
          <w:rFonts w:cs="Arial"/>
          <w:sz w:val="24"/>
          <w:szCs w:val="24"/>
        </w:rPr>
      </w:pPr>
      <w:r w:rsidRPr="00546AB3">
        <w:rPr>
          <w:rFonts w:cs="Arial"/>
          <w:bCs/>
          <w:sz w:val="24"/>
          <w:szCs w:val="24"/>
        </w:rPr>
        <w:t>This</w:t>
      </w:r>
      <w:r w:rsidRPr="00546AB3">
        <w:rPr>
          <w:rFonts w:cs="Arial"/>
          <w:bCs/>
          <w:spacing w:val="-3"/>
          <w:sz w:val="24"/>
          <w:szCs w:val="24"/>
        </w:rPr>
        <w:t xml:space="preserve"> </w:t>
      </w:r>
      <w:r w:rsidRPr="00546AB3">
        <w:rPr>
          <w:rFonts w:cs="Arial"/>
          <w:bCs/>
          <w:sz w:val="24"/>
          <w:szCs w:val="24"/>
        </w:rPr>
        <w:t>policy</w:t>
      </w:r>
      <w:r w:rsidRPr="00546AB3">
        <w:rPr>
          <w:rFonts w:cs="Arial"/>
          <w:bCs/>
          <w:spacing w:val="-3"/>
          <w:sz w:val="24"/>
          <w:szCs w:val="24"/>
        </w:rPr>
        <w:t xml:space="preserve"> </w:t>
      </w:r>
      <w:r w:rsidRPr="00546AB3">
        <w:rPr>
          <w:rFonts w:cs="Arial"/>
          <w:bCs/>
          <w:sz w:val="24"/>
          <w:szCs w:val="24"/>
        </w:rPr>
        <w:t>clarifies</w:t>
      </w:r>
      <w:r w:rsidRPr="00546AB3">
        <w:rPr>
          <w:rFonts w:cs="Arial"/>
          <w:bCs/>
          <w:spacing w:val="-2"/>
          <w:sz w:val="24"/>
          <w:szCs w:val="24"/>
        </w:rPr>
        <w:t xml:space="preserve"> </w:t>
      </w:r>
      <w:r w:rsidRPr="00546AB3">
        <w:rPr>
          <w:rFonts w:cs="Arial"/>
          <w:bCs/>
          <w:sz w:val="24"/>
          <w:szCs w:val="24"/>
        </w:rPr>
        <w:t>the</w:t>
      </w:r>
      <w:r w:rsidRPr="00546AB3">
        <w:rPr>
          <w:rFonts w:cs="Arial"/>
          <w:bCs/>
          <w:spacing w:val="-3"/>
          <w:sz w:val="24"/>
          <w:szCs w:val="24"/>
        </w:rPr>
        <w:t xml:space="preserve"> </w:t>
      </w:r>
      <w:r w:rsidRPr="00546AB3">
        <w:rPr>
          <w:rFonts w:cs="Arial"/>
          <w:bCs/>
          <w:sz w:val="24"/>
          <w:szCs w:val="24"/>
        </w:rPr>
        <w:t>role</w:t>
      </w:r>
      <w:r w:rsidRPr="00546AB3">
        <w:rPr>
          <w:rFonts w:cs="Arial"/>
          <w:bCs/>
          <w:spacing w:val="-2"/>
          <w:sz w:val="24"/>
          <w:szCs w:val="24"/>
        </w:rPr>
        <w:t xml:space="preserve"> </w:t>
      </w:r>
      <w:r w:rsidRPr="00546AB3">
        <w:rPr>
          <w:rFonts w:cs="Arial"/>
          <w:bCs/>
          <w:sz w:val="24"/>
          <w:szCs w:val="24"/>
        </w:rPr>
        <w:t>of</w:t>
      </w:r>
      <w:r w:rsidRPr="00546AB3">
        <w:rPr>
          <w:rFonts w:cs="Arial"/>
          <w:bCs/>
          <w:spacing w:val="-3"/>
          <w:sz w:val="24"/>
          <w:szCs w:val="24"/>
        </w:rPr>
        <w:t xml:space="preserve"> </w:t>
      </w:r>
      <w:r w:rsidR="000E1A26">
        <w:rPr>
          <w:rFonts w:cs="Arial"/>
          <w:bCs/>
          <w:spacing w:val="-1"/>
          <w:sz w:val="24"/>
          <w:szCs w:val="24"/>
        </w:rPr>
        <w:t>Zenith Care Recruitment</w:t>
      </w:r>
      <w:r>
        <w:rPr>
          <w:rFonts w:cs="Arial"/>
          <w:bCs/>
          <w:spacing w:val="-1"/>
          <w:sz w:val="24"/>
          <w:szCs w:val="24"/>
        </w:rPr>
        <w:t xml:space="preserve"> </w:t>
      </w:r>
      <w:r w:rsidRPr="00546AB3">
        <w:rPr>
          <w:rFonts w:cs="Arial"/>
          <w:bCs/>
          <w:sz w:val="24"/>
          <w:szCs w:val="24"/>
        </w:rPr>
        <w:t>and</w:t>
      </w:r>
      <w:r w:rsidRPr="00546AB3">
        <w:rPr>
          <w:rFonts w:cs="Arial"/>
          <w:bCs/>
          <w:spacing w:val="-3"/>
          <w:sz w:val="24"/>
          <w:szCs w:val="24"/>
        </w:rPr>
        <w:t xml:space="preserve"> </w:t>
      </w:r>
      <w:r w:rsidRPr="00546AB3">
        <w:rPr>
          <w:rFonts w:cs="Arial"/>
          <w:bCs/>
          <w:sz w:val="24"/>
          <w:szCs w:val="24"/>
        </w:rPr>
        <w:t>how</w:t>
      </w:r>
      <w:r w:rsidRPr="00546AB3">
        <w:rPr>
          <w:rFonts w:cs="Arial"/>
          <w:bCs/>
          <w:spacing w:val="-3"/>
          <w:sz w:val="24"/>
          <w:szCs w:val="24"/>
        </w:rPr>
        <w:t xml:space="preserve"> </w:t>
      </w:r>
      <w:r w:rsidRPr="00546AB3">
        <w:rPr>
          <w:rFonts w:cs="Arial"/>
          <w:bCs/>
          <w:sz w:val="24"/>
          <w:szCs w:val="24"/>
        </w:rPr>
        <w:t>it</w:t>
      </w:r>
      <w:r w:rsidRPr="00546AB3">
        <w:rPr>
          <w:rFonts w:cs="Arial"/>
          <w:bCs/>
          <w:spacing w:val="-2"/>
          <w:sz w:val="24"/>
          <w:szCs w:val="24"/>
        </w:rPr>
        <w:t xml:space="preserve"> </w:t>
      </w:r>
      <w:r w:rsidRPr="00546AB3">
        <w:rPr>
          <w:rFonts w:cs="Arial"/>
          <w:bCs/>
          <w:sz w:val="24"/>
          <w:szCs w:val="24"/>
        </w:rPr>
        <w:t>will</w:t>
      </w:r>
      <w:r w:rsidRPr="00546AB3">
        <w:rPr>
          <w:rFonts w:cs="Arial"/>
          <w:bCs/>
          <w:spacing w:val="-3"/>
          <w:sz w:val="24"/>
          <w:szCs w:val="24"/>
        </w:rPr>
        <w:t xml:space="preserve"> </w:t>
      </w:r>
      <w:r w:rsidRPr="00546AB3">
        <w:rPr>
          <w:rFonts w:cs="Arial"/>
          <w:bCs/>
          <w:sz w:val="24"/>
          <w:szCs w:val="24"/>
        </w:rPr>
        <w:t>work</w:t>
      </w:r>
      <w:r w:rsidRPr="00546AB3">
        <w:rPr>
          <w:rFonts w:cs="Arial"/>
          <w:bCs/>
          <w:spacing w:val="-2"/>
          <w:sz w:val="24"/>
          <w:szCs w:val="24"/>
        </w:rPr>
        <w:t xml:space="preserve"> </w:t>
      </w:r>
      <w:r w:rsidRPr="00546AB3">
        <w:rPr>
          <w:rFonts w:cs="Arial"/>
          <w:bCs/>
          <w:sz w:val="24"/>
          <w:szCs w:val="24"/>
        </w:rPr>
        <w:t>in</w:t>
      </w:r>
      <w:r w:rsidRPr="00546AB3">
        <w:rPr>
          <w:rFonts w:cs="Arial"/>
          <w:bCs/>
          <w:spacing w:val="23"/>
          <w:sz w:val="24"/>
          <w:szCs w:val="24"/>
        </w:rPr>
        <w:t xml:space="preserve"> </w:t>
      </w:r>
      <w:r w:rsidRPr="00546AB3">
        <w:rPr>
          <w:rFonts w:cs="Arial"/>
          <w:bCs/>
          <w:sz w:val="24"/>
          <w:szCs w:val="24"/>
        </w:rPr>
        <w:t>conjunction</w:t>
      </w:r>
      <w:r w:rsidRPr="00546AB3">
        <w:rPr>
          <w:rFonts w:cs="Arial"/>
          <w:bCs/>
          <w:spacing w:val="-2"/>
          <w:sz w:val="24"/>
          <w:szCs w:val="24"/>
        </w:rPr>
        <w:t xml:space="preserve"> </w:t>
      </w:r>
      <w:r w:rsidRPr="00546AB3">
        <w:rPr>
          <w:rFonts w:cs="Arial"/>
          <w:bCs/>
          <w:sz w:val="24"/>
          <w:szCs w:val="24"/>
        </w:rPr>
        <w:t>with</w:t>
      </w:r>
      <w:r w:rsidRPr="00546AB3">
        <w:rPr>
          <w:rFonts w:cs="Arial"/>
          <w:bCs/>
          <w:spacing w:val="-2"/>
          <w:sz w:val="24"/>
          <w:szCs w:val="24"/>
        </w:rPr>
        <w:t xml:space="preserve"> </w:t>
      </w:r>
      <w:r w:rsidRPr="00546AB3">
        <w:rPr>
          <w:rFonts w:cs="Arial"/>
          <w:bCs/>
          <w:sz w:val="24"/>
          <w:szCs w:val="24"/>
        </w:rPr>
        <w:t>its</w:t>
      </w:r>
      <w:r w:rsidRPr="00546AB3">
        <w:rPr>
          <w:rFonts w:cs="Arial"/>
          <w:bCs/>
          <w:spacing w:val="-1"/>
          <w:sz w:val="24"/>
          <w:szCs w:val="24"/>
        </w:rPr>
        <w:t xml:space="preserve"> </w:t>
      </w:r>
      <w:r w:rsidRPr="00546AB3">
        <w:rPr>
          <w:rFonts w:cs="Arial"/>
          <w:bCs/>
          <w:sz w:val="24"/>
          <w:szCs w:val="24"/>
        </w:rPr>
        <w:t>multi-agency</w:t>
      </w:r>
      <w:r w:rsidRPr="00546AB3">
        <w:rPr>
          <w:rFonts w:cs="Arial"/>
          <w:bCs/>
          <w:spacing w:val="-2"/>
          <w:sz w:val="24"/>
          <w:szCs w:val="24"/>
        </w:rPr>
        <w:t xml:space="preserve"> </w:t>
      </w:r>
      <w:r w:rsidRPr="00546AB3">
        <w:rPr>
          <w:rFonts w:cs="Arial"/>
          <w:bCs/>
          <w:sz w:val="24"/>
          <w:szCs w:val="24"/>
        </w:rPr>
        <w:t>partners</w:t>
      </w:r>
      <w:r w:rsidRPr="00546AB3">
        <w:rPr>
          <w:rFonts w:cs="Arial"/>
          <w:bCs/>
          <w:spacing w:val="-2"/>
          <w:sz w:val="24"/>
          <w:szCs w:val="24"/>
        </w:rPr>
        <w:t xml:space="preserve"> </w:t>
      </w:r>
      <w:proofErr w:type="gramStart"/>
      <w:r w:rsidRPr="00546AB3">
        <w:rPr>
          <w:rFonts w:cs="Arial"/>
          <w:bCs/>
          <w:sz w:val="24"/>
          <w:szCs w:val="24"/>
        </w:rPr>
        <w:t>in</w:t>
      </w:r>
      <w:r w:rsidRPr="00546AB3">
        <w:rPr>
          <w:rFonts w:cs="Arial"/>
          <w:bCs/>
          <w:spacing w:val="-1"/>
          <w:sz w:val="24"/>
          <w:szCs w:val="24"/>
        </w:rPr>
        <w:t xml:space="preserve"> </w:t>
      </w:r>
      <w:r w:rsidRPr="00546AB3">
        <w:rPr>
          <w:rFonts w:cs="Arial"/>
          <w:bCs/>
          <w:sz w:val="24"/>
          <w:szCs w:val="24"/>
        </w:rPr>
        <w:t>order</w:t>
      </w:r>
      <w:r w:rsidRPr="00546AB3">
        <w:rPr>
          <w:rFonts w:cs="Arial"/>
          <w:bCs/>
          <w:spacing w:val="-2"/>
          <w:sz w:val="24"/>
          <w:szCs w:val="24"/>
        </w:rPr>
        <w:t xml:space="preserve"> </w:t>
      </w:r>
      <w:r w:rsidRPr="00546AB3">
        <w:rPr>
          <w:rFonts w:cs="Arial"/>
          <w:bCs/>
          <w:sz w:val="24"/>
          <w:szCs w:val="24"/>
        </w:rPr>
        <w:t>to</w:t>
      </w:r>
      <w:proofErr w:type="gramEnd"/>
      <w:r w:rsidRPr="00546AB3">
        <w:rPr>
          <w:rFonts w:cs="Arial"/>
          <w:bCs/>
          <w:spacing w:val="-2"/>
          <w:sz w:val="24"/>
          <w:szCs w:val="24"/>
        </w:rPr>
        <w:t xml:space="preserve"> </w:t>
      </w:r>
      <w:r w:rsidRPr="00546AB3">
        <w:rPr>
          <w:rFonts w:cs="Arial"/>
          <w:bCs/>
          <w:sz w:val="24"/>
          <w:szCs w:val="24"/>
        </w:rPr>
        <w:t>ensure</w:t>
      </w:r>
      <w:r w:rsidRPr="00546AB3">
        <w:rPr>
          <w:rFonts w:cs="Arial"/>
          <w:bCs/>
          <w:spacing w:val="-1"/>
          <w:sz w:val="24"/>
          <w:szCs w:val="24"/>
        </w:rPr>
        <w:t xml:space="preserve"> </w:t>
      </w:r>
      <w:r w:rsidRPr="00546AB3">
        <w:rPr>
          <w:rFonts w:cs="Arial"/>
          <w:bCs/>
          <w:sz w:val="24"/>
          <w:szCs w:val="24"/>
        </w:rPr>
        <w:t>that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it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plays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its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part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when required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in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delivering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a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quality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person</w:t>
      </w:r>
      <w:r w:rsidRPr="00546AB3">
        <w:rPr>
          <w:rFonts w:cs="Arial"/>
          <w:spacing w:val="-1"/>
          <w:sz w:val="24"/>
          <w:szCs w:val="24"/>
        </w:rPr>
        <w:t xml:space="preserve"> </w:t>
      </w:r>
      <w:proofErr w:type="spellStart"/>
      <w:r w:rsidRPr="00546AB3">
        <w:rPr>
          <w:rFonts w:cs="Arial"/>
          <w:sz w:val="24"/>
          <w:szCs w:val="24"/>
        </w:rPr>
        <w:t>centred</w:t>
      </w:r>
      <w:proofErr w:type="spellEnd"/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End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of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Life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Service.</w:t>
      </w:r>
    </w:p>
    <w:p w14:paraId="1D96ACBB" w14:textId="77777777" w:rsidR="00546AB3" w:rsidRPr="00546AB3" w:rsidRDefault="00546AB3" w:rsidP="00546AB3">
      <w:pPr>
        <w:pStyle w:val="Heading5"/>
        <w:spacing w:before="180"/>
        <w:jc w:val="both"/>
        <w:rPr>
          <w:rFonts w:cs="Arial"/>
          <w:b w:val="0"/>
          <w:bCs w:val="0"/>
          <w:sz w:val="24"/>
          <w:szCs w:val="24"/>
        </w:rPr>
      </w:pPr>
      <w:r w:rsidRPr="00546AB3">
        <w:rPr>
          <w:rFonts w:cs="Arial"/>
          <w:sz w:val="24"/>
          <w:szCs w:val="24"/>
        </w:rPr>
        <w:t>Aims</w:t>
      </w:r>
      <w:r w:rsidRPr="00546AB3">
        <w:rPr>
          <w:rFonts w:cs="Arial"/>
          <w:spacing w:val="-4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of</w:t>
      </w:r>
      <w:r w:rsidRPr="00546AB3">
        <w:rPr>
          <w:rFonts w:cs="Arial"/>
          <w:spacing w:val="-4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the</w:t>
      </w:r>
      <w:r w:rsidRPr="00546AB3">
        <w:rPr>
          <w:rFonts w:cs="Arial"/>
          <w:spacing w:val="-4"/>
          <w:sz w:val="24"/>
          <w:szCs w:val="24"/>
        </w:rPr>
        <w:t xml:space="preserve"> </w:t>
      </w:r>
      <w:r w:rsidRPr="00546AB3">
        <w:rPr>
          <w:rFonts w:cs="Arial"/>
          <w:spacing w:val="-3"/>
          <w:sz w:val="24"/>
          <w:szCs w:val="24"/>
        </w:rPr>
        <w:t>Policy.</w:t>
      </w:r>
    </w:p>
    <w:p w14:paraId="386D40E0" w14:textId="77777777" w:rsidR="00546AB3" w:rsidRPr="00546AB3" w:rsidRDefault="00546AB3" w:rsidP="00546AB3">
      <w:pPr>
        <w:spacing w:before="9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525E9B07" w14:textId="54E0A8A9" w:rsidR="00546AB3" w:rsidRPr="00546AB3" w:rsidRDefault="000E1A26" w:rsidP="00546AB3">
      <w:pPr>
        <w:pStyle w:val="BodyText"/>
        <w:spacing w:line="256" w:lineRule="auto"/>
        <w:ind w:right="316"/>
        <w:jc w:val="both"/>
        <w:rPr>
          <w:rFonts w:cs="Arial"/>
          <w:sz w:val="24"/>
          <w:szCs w:val="24"/>
        </w:rPr>
      </w:pPr>
      <w:r>
        <w:rPr>
          <w:rFonts w:cs="Arial"/>
          <w:spacing w:val="-1"/>
          <w:sz w:val="24"/>
          <w:szCs w:val="24"/>
        </w:rPr>
        <w:t>Zenith Care Recruitment</w:t>
      </w:r>
      <w:r w:rsid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with</w:t>
      </w:r>
      <w:r w:rsidR="00546AB3" w:rsidRPr="00546AB3">
        <w:rPr>
          <w:rFonts w:cs="Arial"/>
          <w:spacing w:val="-3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its</w:t>
      </w:r>
      <w:r w:rsidR="00546AB3" w:rsidRPr="00546AB3">
        <w:rPr>
          <w:rFonts w:cs="Arial"/>
          <w:spacing w:val="-3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multi-agency</w:t>
      </w:r>
      <w:r w:rsidR="00546AB3" w:rsidRPr="00546AB3">
        <w:rPr>
          <w:rFonts w:cs="Arial"/>
          <w:spacing w:val="-3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partners</w:t>
      </w:r>
      <w:r w:rsidR="00546AB3" w:rsidRPr="00546AB3">
        <w:rPr>
          <w:rFonts w:cs="Arial"/>
          <w:spacing w:val="-3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will</w:t>
      </w:r>
      <w:r w:rsidR="00546AB3" w:rsidRPr="00546AB3">
        <w:rPr>
          <w:rFonts w:cs="Arial"/>
          <w:spacing w:val="-3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work</w:t>
      </w:r>
      <w:r w:rsidR="00546AB3" w:rsidRPr="00546AB3">
        <w:rPr>
          <w:rFonts w:cs="Arial"/>
          <w:spacing w:val="-3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to</w:t>
      </w:r>
      <w:r w:rsidR="00546AB3" w:rsidRPr="00546AB3">
        <w:rPr>
          <w:rFonts w:cs="Arial"/>
          <w:spacing w:val="-3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ensure</w:t>
      </w:r>
      <w:r w:rsidR="00546AB3" w:rsidRPr="00546AB3">
        <w:rPr>
          <w:rFonts w:cs="Arial"/>
          <w:spacing w:val="-3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that</w:t>
      </w:r>
      <w:r w:rsidR="00546AB3" w:rsidRPr="00546AB3">
        <w:rPr>
          <w:rFonts w:cs="Arial"/>
          <w:spacing w:val="-3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“The</w:t>
      </w:r>
      <w:r w:rsidR="00546AB3" w:rsidRPr="00546AB3">
        <w:rPr>
          <w:rFonts w:cs="Arial"/>
          <w:spacing w:val="23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Supporting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People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to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live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and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die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well”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Framework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and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its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proofErr w:type="spellStart"/>
      <w:r w:rsidR="00546AB3" w:rsidRPr="00546AB3">
        <w:rPr>
          <w:rFonts w:cs="Arial"/>
          <w:sz w:val="24"/>
          <w:szCs w:val="24"/>
        </w:rPr>
        <w:t>recognised</w:t>
      </w:r>
      <w:proofErr w:type="spellEnd"/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objectives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will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be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at</w:t>
      </w:r>
      <w:r w:rsidR="00546AB3" w:rsidRPr="00546AB3">
        <w:rPr>
          <w:rFonts w:cs="Arial"/>
          <w:w w:val="99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the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core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of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how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we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deliver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the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service.</w:t>
      </w:r>
    </w:p>
    <w:p w14:paraId="126E4A97" w14:textId="77777777" w:rsidR="00546AB3" w:rsidRPr="00546AB3" w:rsidRDefault="00546AB3" w:rsidP="00546AB3">
      <w:pPr>
        <w:spacing w:before="4"/>
        <w:jc w:val="both"/>
        <w:rPr>
          <w:rFonts w:ascii="Arial" w:eastAsia="Arial" w:hAnsi="Arial" w:cs="Arial"/>
          <w:sz w:val="24"/>
          <w:szCs w:val="24"/>
        </w:rPr>
      </w:pPr>
    </w:p>
    <w:p w14:paraId="2C303DAD" w14:textId="77777777" w:rsidR="00546AB3" w:rsidRPr="00546AB3" w:rsidRDefault="00546AB3" w:rsidP="00546AB3">
      <w:pPr>
        <w:pStyle w:val="BodyText"/>
        <w:jc w:val="both"/>
        <w:rPr>
          <w:rFonts w:cs="Arial"/>
          <w:sz w:val="24"/>
          <w:szCs w:val="24"/>
        </w:rPr>
      </w:pPr>
      <w:r w:rsidRPr="00546AB3">
        <w:rPr>
          <w:rFonts w:cs="Arial"/>
          <w:sz w:val="24"/>
          <w:szCs w:val="24"/>
        </w:rPr>
        <w:t>Its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Key</w:t>
      </w:r>
      <w:r w:rsidRPr="00546AB3">
        <w:rPr>
          <w:rFonts w:cs="Arial"/>
          <w:spacing w:val="-13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Aims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are</w:t>
      </w:r>
    </w:p>
    <w:p w14:paraId="51BADFE0" w14:textId="77777777" w:rsidR="00546AB3" w:rsidRPr="00546AB3" w:rsidRDefault="00546AB3" w:rsidP="00546AB3">
      <w:pPr>
        <w:spacing w:before="8"/>
        <w:jc w:val="both"/>
        <w:rPr>
          <w:rFonts w:ascii="Arial" w:eastAsia="Arial" w:hAnsi="Arial" w:cs="Arial"/>
          <w:sz w:val="24"/>
          <w:szCs w:val="24"/>
        </w:rPr>
      </w:pPr>
    </w:p>
    <w:p w14:paraId="092B7FE7" w14:textId="77777777" w:rsidR="00546AB3" w:rsidRPr="00546AB3" w:rsidRDefault="00546AB3" w:rsidP="00546AB3">
      <w:pPr>
        <w:pStyle w:val="BodyText"/>
        <w:numPr>
          <w:ilvl w:val="0"/>
          <w:numId w:val="1"/>
        </w:numPr>
        <w:tabs>
          <w:tab w:val="left" w:pos="820"/>
        </w:tabs>
        <w:spacing w:line="246" w:lineRule="exact"/>
        <w:jc w:val="both"/>
        <w:rPr>
          <w:rFonts w:cs="Arial"/>
          <w:sz w:val="24"/>
          <w:szCs w:val="24"/>
        </w:rPr>
      </w:pPr>
      <w:r w:rsidRPr="00546AB3">
        <w:rPr>
          <w:rFonts w:cs="Arial"/>
          <w:spacing w:val="-14"/>
          <w:sz w:val="24"/>
          <w:szCs w:val="24"/>
        </w:rPr>
        <w:t>T</w:t>
      </w:r>
      <w:r w:rsidRPr="00546AB3">
        <w:rPr>
          <w:rFonts w:cs="Arial"/>
          <w:spacing w:val="-13"/>
          <w:sz w:val="24"/>
          <w:szCs w:val="24"/>
        </w:rPr>
        <w:t>o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strengthen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the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specialism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of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palliative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social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care</w:t>
      </w:r>
    </w:p>
    <w:p w14:paraId="64D66721" w14:textId="77777777" w:rsidR="00546AB3" w:rsidRPr="00546AB3" w:rsidRDefault="00546AB3" w:rsidP="00546AB3">
      <w:pPr>
        <w:pStyle w:val="BodyText"/>
        <w:numPr>
          <w:ilvl w:val="0"/>
          <w:numId w:val="1"/>
        </w:numPr>
        <w:tabs>
          <w:tab w:val="left" w:pos="820"/>
        </w:tabs>
        <w:spacing w:before="8" w:line="240" w:lineRule="exact"/>
        <w:ind w:right="103"/>
        <w:jc w:val="both"/>
        <w:rPr>
          <w:rFonts w:cs="Arial"/>
          <w:sz w:val="24"/>
          <w:szCs w:val="24"/>
        </w:rPr>
      </w:pPr>
      <w:r w:rsidRPr="00546AB3">
        <w:rPr>
          <w:rFonts w:cs="Arial"/>
          <w:spacing w:val="-14"/>
          <w:sz w:val="24"/>
          <w:szCs w:val="24"/>
        </w:rPr>
        <w:t>T</w:t>
      </w:r>
      <w:r w:rsidRPr="00546AB3">
        <w:rPr>
          <w:rFonts w:cs="Arial"/>
          <w:spacing w:val="-13"/>
          <w:sz w:val="24"/>
          <w:szCs w:val="24"/>
        </w:rPr>
        <w:t>o</w:t>
      </w:r>
      <w:r w:rsidRPr="00546AB3">
        <w:rPr>
          <w:rFonts w:cs="Arial"/>
          <w:spacing w:val="-3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promote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understanding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and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best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practice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in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the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holistic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assessment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of</w:t>
      </w:r>
      <w:r w:rsidRPr="00546AB3">
        <w:rPr>
          <w:rFonts w:cs="Arial"/>
          <w:spacing w:val="-3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individuals,</w:t>
      </w:r>
      <w:r w:rsidRPr="00546AB3">
        <w:rPr>
          <w:rFonts w:cs="Arial"/>
          <w:spacing w:val="21"/>
          <w:w w:val="99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their</w:t>
      </w:r>
      <w:r w:rsidRPr="00546AB3">
        <w:rPr>
          <w:rFonts w:cs="Arial"/>
          <w:spacing w:val="-2"/>
          <w:sz w:val="24"/>
          <w:szCs w:val="24"/>
        </w:rPr>
        <w:t xml:space="preserve"> </w:t>
      </w:r>
      <w:proofErr w:type="gramStart"/>
      <w:r w:rsidRPr="00546AB3">
        <w:rPr>
          <w:rFonts w:cs="Arial"/>
          <w:sz w:val="24"/>
          <w:szCs w:val="24"/>
        </w:rPr>
        <w:t>corers</w:t>
      </w:r>
      <w:proofErr w:type="gramEnd"/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and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families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at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the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End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of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Life.</w:t>
      </w:r>
    </w:p>
    <w:p w14:paraId="103F4F42" w14:textId="77777777" w:rsidR="00546AB3" w:rsidRPr="00546AB3" w:rsidRDefault="00546AB3" w:rsidP="00546AB3">
      <w:pPr>
        <w:pStyle w:val="BodyText"/>
        <w:numPr>
          <w:ilvl w:val="0"/>
          <w:numId w:val="1"/>
        </w:numPr>
        <w:tabs>
          <w:tab w:val="left" w:pos="820"/>
        </w:tabs>
        <w:spacing w:line="232" w:lineRule="exact"/>
        <w:jc w:val="both"/>
        <w:rPr>
          <w:rFonts w:cs="Arial"/>
          <w:sz w:val="24"/>
          <w:szCs w:val="24"/>
        </w:rPr>
      </w:pPr>
      <w:r w:rsidRPr="00546AB3">
        <w:rPr>
          <w:rFonts w:cs="Arial"/>
          <w:spacing w:val="-14"/>
          <w:sz w:val="24"/>
          <w:szCs w:val="24"/>
        </w:rPr>
        <w:t>T</w:t>
      </w:r>
      <w:r w:rsidRPr="00546AB3">
        <w:rPr>
          <w:rFonts w:cs="Arial"/>
          <w:spacing w:val="-13"/>
          <w:sz w:val="24"/>
          <w:szCs w:val="24"/>
        </w:rPr>
        <w:t>o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promote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early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engagement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with</w:t>
      </w:r>
      <w:r w:rsidRPr="00546AB3">
        <w:rPr>
          <w:rFonts w:cs="Arial"/>
          <w:spacing w:val="-1"/>
          <w:sz w:val="24"/>
          <w:szCs w:val="24"/>
        </w:rPr>
        <w:t xml:space="preserve"> </w:t>
      </w:r>
      <w:proofErr w:type="gramStart"/>
      <w:r w:rsidRPr="00546AB3">
        <w:rPr>
          <w:rFonts w:cs="Arial"/>
          <w:sz w:val="24"/>
          <w:szCs w:val="24"/>
        </w:rPr>
        <w:t>End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of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Life</w:t>
      </w:r>
      <w:proofErr w:type="gramEnd"/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care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planning</w:t>
      </w:r>
    </w:p>
    <w:p w14:paraId="67D04A86" w14:textId="77777777" w:rsidR="00546AB3" w:rsidRPr="00546AB3" w:rsidRDefault="00546AB3" w:rsidP="00546AB3">
      <w:pPr>
        <w:pStyle w:val="BodyText"/>
        <w:numPr>
          <w:ilvl w:val="0"/>
          <w:numId w:val="1"/>
        </w:numPr>
        <w:tabs>
          <w:tab w:val="left" w:pos="820"/>
        </w:tabs>
        <w:spacing w:before="8" w:line="240" w:lineRule="exact"/>
        <w:ind w:right="947"/>
        <w:jc w:val="both"/>
        <w:rPr>
          <w:rFonts w:cs="Arial"/>
          <w:sz w:val="24"/>
          <w:szCs w:val="24"/>
        </w:rPr>
      </w:pPr>
      <w:r w:rsidRPr="00546AB3">
        <w:rPr>
          <w:rFonts w:cs="Arial"/>
          <w:spacing w:val="-14"/>
          <w:sz w:val="24"/>
          <w:szCs w:val="24"/>
        </w:rPr>
        <w:t>T</w:t>
      </w:r>
      <w:r w:rsidRPr="00546AB3">
        <w:rPr>
          <w:rFonts w:cs="Arial"/>
          <w:spacing w:val="-13"/>
          <w:sz w:val="24"/>
          <w:szCs w:val="24"/>
        </w:rPr>
        <w:t>o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create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a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supportive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work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environment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that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enables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social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care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workers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to</w:t>
      </w:r>
      <w:r w:rsidRPr="00546AB3">
        <w:rPr>
          <w:rFonts w:cs="Arial"/>
          <w:spacing w:val="2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maximise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their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contribution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to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quality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End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of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Life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care</w:t>
      </w:r>
    </w:p>
    <w:p w14:paraId="3CC7F5AF" w14:textId="77777777" w:rsidR="00546AB3" w:rsidRPr="00546AB3" w:rsidRDefault="00546AB3" w:rsidP="00546AB3">
      <w:pPr>
        <w:pStyle w:val="BodyText"/>
        <w:numPr>
          <w:ilvl w:val="0"/>
          <w:numId w:val="1"/>
        </w:numPr>
        <w:tabs>
          <w:tab w:val="left" w:pos="820"/>
        </w:tabs>
        <w:spacing w:line="238" w:lineRule="exact"/>
        <w:jc w:val="both"/>
        <w:rPr>
          <w:rFonts w:cs="Arial"/>
          <w:sz w:val="24"/>
          <w:szCs w:val="24"/>
        </w:rPr>
      </w:pPr>
      <w:r w:rsidRPr="00546AB3">
        <w:rPr>
          <w:rFonts w:cs="Arial"/>
          <w:spacing w:val="-14"/>
          <w:sz w:val="24"/>
          <w:szCs w:val="24"/>
        </w:rPr>
        <w:t>T</w:t>
      </w:r>
      <w:r w:rsidRPr="00546AB3">
        <w:rPr>
          <w:rFonts w:cs="Arial"/>
          <w:spacing w:val="-13"/>
          <w:sz w:val="24"/>
          <w:szCs w:val="24"/>
        </w:rPr>
        <w:t>o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educate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and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train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social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care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pacing w:val="-1"/>
          <w:sz w:val="24"/>
          <w:szCs w:val="24"/>
        </w:rPr>
        <w:t xml:space="preserve">staff </w:t>
      </w:r>
      <w:r w:rsidRPr="00546AB3">
        <w:rPr>
          <w:rFonts w:cs="Arial"/>
          <w:sz w:val="24"/>
          <w:szCs w:val="24"/>
        </w:rPr>
        <w:t>to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deliver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high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quality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End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of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Life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care.</w:t>
      </w:r>
    </w:p>
    <w:p w14:paraId="5E290FD7" w14:textId="77777777" w:rsidR="00546AB3" w:rsidRPr="00546AB3" w:rsidRDefault="00546AB3" w:rsidP="00546AB3">
      <w:pPr>
        <w:jc w:val="both"/>
        <w:rPr>
          <w:rFonts w:ascii="Arial" w:eastAsia="Arial" w:hAnsi="Arial" w:cs="Arial"/>
          <w:sz w:val="24"/>
          <w:szCs w:val="24"/>
        </w:rPr>
      </w:pPr>
    </w:p>
    <w:p w14:paraId="6851A011" w14:textId="77777777" w:rsidR="00546AB3" w:rsidRPr="00546AB3" w:rsidRDefault="00546AB3" w:rsidP="00546AB3">
      <w:pPr>
        <w:spacing w:before="7"/>
        <w:jc w:val="both"/>
        <w:rPr>
          <w:rFonts w:ascii="Arial" w:eastAsia="Arial" w:hAnsi="Arial" w:cs="Arial"/>
          <w:sz w:val="24"/>
          <w:szCs w:val="24"/>
        </w:rPr>
      </w:pPr>
    </w:p>
    <w:p w14:paraId="1E769AC6" w14:textId="77777777" w:rsidR="00546AB3" w:rsidRPr="00546AB3" w:rsidRDefault="00546AB3" w:rsidP="00546AB3">
      <w:pPr>
        <w:pStyle w:val="BodyText"/>
        <w:ind w:left="460"/>
        <w:jc w:val="both"/>
        <w:rPr>
          <w:rFonts w:cs="Arial"/>
          <w:sz w:val="24"/>
          <w:szCs w:val="24"/>
        </w:rPr>
      </w:pPr>
      <w:r w:rsidRPr="00546AB3">
        <w:rPr>
          <w:rFonts w:cs="Arial"/>
          <w:sz w:val="24"/>
          <w:szCs w:val="24"/>
        </w:rPr>
        <w:t>End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of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Life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Care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Pathway</w:t>
      </w:r>
    </w:p>
    <w:p w14:paraId="471C554D" w14:textId="77777777" w:rsidR="00546AB3" w:rsidRPr="00546AB3" w:rsidRDefault="00546AB3" w:rsidP="00546AB3">
      <w:pPr>
        <w:jc w:val="both"/>
        <w:rPr>
          <w:rFonts w:ascii="Arial" w:eastAsia="Arial" w:hAnsi="Arial" w:cs="Arial"/>
          <w:sz w:val="24"/>
          <w:szCs w:val="24"/>
        </w:rPr>
      </w:pPr>
    </w:p>
    <w:p w14:paraId="25014DBB" w14:textId="77777777" w:rsidR="00546AB3" w:rsidRPr="00546AB3" w:rsidRDefault="00546AB3" w:rsidP="00546AB3">
      <w:pPr>
        <w:pStyle w:val="BodyText"/>
        <w:spacing w:line="265" w:lineRule="auto"/>
        <w:ind w:left="460" w:right="177"/>
        <w:jc w:val="both"/>
        <w:rPr>
          <w:rFonts w:cs="Arial"/>
          <w:sz w:val="24"/>
          <w:szCs w:val="24"/>
        </w:rPr>
      </w:pPr>
      <w:r w:rsidRPr="00546AB3">
        <w:rPr>
          <w:rFonts w:cs="Arial"/>
          <w:sz w:val="24"/>
          <w:szCs w:val="24"/>
        </w:rPr>
        <w:t>Six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steps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have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been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identified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which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together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form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a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pathway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through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care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at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End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of</w:t>
      </w:r>
      <w:r w:rsidRPr="00546AB3">
        <w:rPr>
          <w:rFonts w:cs="Arial"/>
          <w:w w:val="99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Life.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Social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care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can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play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a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key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role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at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each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step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and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in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promoting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quality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of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life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right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up to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the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pacing w:val="-1"/>
          <w:sz w:val="24"/>
          <w:szCs w:val="24"/>
        </w:rPr>
        <w:t>point of death.</w:t>
      </w:r>
    </w:p>
    <w:p w14:paraId="3E0FC1D8" w14:textId="7EC86587" w:rsidR="00546AB3" w:rsidRPr="00546AB3" w:rsidRDefault="00546AB3" w:rsidP="00546AB3">
      <w:pPr>
        <w:spacing w:line="246" w:lineRule="auto"/>
        <w:ind w:left="460" w:right="101"/>
        <w:jc w:val="both"/>
        <w:rPr>
          <w:rFonts w:ascii="Arial" w:eastAsia="Arial" w:hAnsi="Arial" w:cs="Arial"/>
          <w:sz w:val="24"/>
          <w:szCs w:val="24"/>
        </w:rPr>
      </w:pPr>
      <w:r w:rsidRPr="00546AB3">
        <w:rPr>
          <w:rFonts w:ascii="Arial" w:hAnsi="Arial" w:cs="Arial"/>
          <w:sz w:val="24"/>
          <w:szCs w:val="24"/>
        </w:rPr>
        <w:t>This</w:t>
      </w:r>
      <w:r w:rsidRPr="00546AB3">
        <w:rPr>
          <w:rFonts w:ascii="Arial" w:hAnsi="Arial" w:cs="Arial"/>
          <w:spacing w:val="-3"/>
          <w:sz w:val="24"/>
          <w:szCs w:val="24"/>
        </w:rPr>
        <w:t xml:space="preserve"> </w:t>
      </w:r>
      <w:r w:rsidRPr="00546AB3">
        <w:rPr>
          <w:rFonts w:ascii="Arial" w:hAnsi="Arial" w:cs="Arial"/>
          <w:sz w:val="24"/>
          <w:szCs w:val="24"/>
        </w:rPr>
        <w:t>policy</w:t>
      </w:r>
      <w:r w:rsidRPr="00546AB3">
        <w:rPr>
          <w:rFonts w:ascii="Arial" w:hAnsi="Arial" w:cs="Arial"/>
          <w:spacing w:val="-3"/>
          <w:sz w:val="24"/>
          <w:szCs w:val="24"/>
        </w:rPr>
        <w:t xml:space="preserve"> </w:t>
      </w:r>
      <w:r w:rsidRPr="00546AB3">
        <w:rPr>
          <w:rFonts w:ascii="Arial" w:hAnsi="Arial" w:cs="Arial"/>
          <w:sz w:val="24"/>
          <w:szCs w:val="24"/>
        </w:rPr>
        <w:t>clarifies</w:t>
      </w:r>
      <w:r w:rsidRPr="00546AB3">
        <w:rPr>
          <w:rFonts w:ascii="Arial" w:hAnsi="Arial" w:cs="Arial"/>
          <w:spacing w:val="-2"/>
          <w:sz w:val="24"/>
          <w:szCs w:val="24"/>
        </w:rPr>
        <w:t xml:space="preserve"> </w:t>
      </w:r>
      <w:r w:rsidRPr="00546AB3">
        <w:rPr>
          <w:rFonts w:ascii="Arial" w:hAnsi="Arial" w:cs="Arial"/>
          <w:sz w:val="24"/>
          <w:szCs w:val="24"/>
        </w:rPr>
        <w:t>the</w:t>
      </w:r>
      <w:r w:rsidRPr="00546AB3">
        <w:rPr>
          <w:rFonts w:ascii="Arial" w:hAnsi="Arial" w:cs="Arial"/>
          <w:spacing w:val="-3"/>
          <w:sz w:val="24"/>
          <w:szCs w:val="24"/>
        </w:rPr>
        <w:t xml:space="preserve"> </w:t>
      </w:r>
      <w:r w:rsidRPr="00546AB3">
        <w:rPr>
          <w:rFonts w:ascii="Arial" w:hAnsi="Arial" w:cs="Arial"/>
          <w:sz w:val="24"/>
          <w:szCs w:val="24"/>
        </w:rPr>
        <w:t>role</w:t>
      </w:r>
      <w:r w:rsidRPr="00546AB3">
        <w:rPr>
          <w:rFonts w:ascii="Arial" w:hAnsi="Arial" w:cs="Arial"/>
          <w:spacing w:val="-2"/>
          <w:sz w:val="24"/>
          <w:szCs w:val="24"/>
        </w:rPr>
        <w:t xml:space="preserve"> </w:t>
      </w:r>
      <w:r w:rsidRPr="00546AB3">
        <w:rPr>
          <w:rFonts w:ascii="Arial" w:hAnsi="Arial" w:cs="Arial"/>
          <w:sz w:val="24"/>
          <w:szCs w:val="24"/>
        </w:rPr>
        <w:t>of</w:t>
      </w:r>
      <w:r w:rsidRPr="00546AB3">
        <w:rPr>
          <w:rFonts w:ascii="Arial" w:hAnsi="Arial" w:cs="Arial"/>
          <w:spacing w:val="-3"/>
          <w:sz w:val="24"/>
          <w:szCs w:val="24"/>
        </w:rPr>
        <w:t xml:space="preserve"> </w:t>
      </w:r>
      <w:r w:rsidR="000E1A26">
        <w:rPr>
          <w:rFonts w:ascii="Arial" w:hAnsi="Arial" w:cs="Arial"/>
          <w:bCs/>
          <w:spacing w:val="-1"/>
          <w:sz w:val="24"/>
          <w:szCs w:val="24"/>
        </w:rPr>
        <w:t>Zenith Care Recruitment</w:t>
      </w:r>
      <w:r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546AB3">
        <w:rPr>
          <w:rFonts w:ascii="Arial" w:hAnsi="Arial" w:cs="Arial"/>
          <w:sz w:val="24"/>
          <w:szCs w:val="24"/>
        </w:rPr>
        <w:t>and</w:t>
      </w:r>
      <w:r w:rsidRPr="00546AB3">
        <w:rPr>
          <w:rFonts w:ascii="Arial" w:hAnsi="Arial" w:cs="Arial"/>
          <w:spacing w:val="-3"/>
          <w:sz w:val="24"/>
          <w:szCs w:val="24"/>
        </w:rPr>
        <w:t xml:space="preserve"> </w:t>
      </w:r>
      <w:r w:rsidRPr="00546AB3">
        <w:rPr>
          <w:rFonts w:ascii="Arial" w:hAnsi="Arial" w:cs="Arial"/>
          <w:sz w:val="24"/>
          <w:szCs w:val="24"/>
        </w:rPr>
        <w:t>how</w:t>
      </w:r>
      <w:r w:rsidRPr="00546AB3">
        <w:rPr>
          <w:rFonts w:ascii="Arial" w:hAnsi="Arial" w:cs="Arial"/>
          <w:spacing w:val="-3"/>
          <w:sz w:val="24"/>
          <w:szCs w:val="24"/>
        </w:rPr>
        <w:t xml:space="preserve"> </w:t>
      </w:r>
      <w:r w:rsidRPr="00546AB3">
        <w:rPr>
          <w:rFonts w:ascii="Arial" w:hAnsi="Arial" w:cs="Arial"/>
          <w:sz w:val="24"/>
          <w:szCs w:val="24"/>
        </w:rPr>
        <w:t>it</w:t>
      </w:r>
      <w:r w:rsidRPr="00546AB3">
        <w:rPr>
          <w:rFonts w:ascii="Arial" w:hAnsi="Arial" w:cs="Arial"/>
          <w:spacing w:val="-2"/>
          <w:sz w:val="24"/>
          <w:szCs w:val="24"/>
        </w:rPr>
        <w:t xml:space="preserve"> </w:t>
      </w:r>
      <w:r w:rsidRPr="00546AB3">
        <w:rPr>
          <w:rFonts w:ascii="Arial" w:hAnsi="Arial" w:cs="Arial"/>
          <w:sz w:val="24"/>
          <w:szCs w:val="24"/>
        </w:rPr>
        <w:t>will</w:t>
      </w:r>
      <w:r w:rsidRPr="00546AB3">
        <w:rPr>
          <w:rFonts w:ascii="Arial" w:hAnsi="Arial" w:cs="Arial"/>
          <w:spacing w:val="-3"/>
          <w:sz w:val="24"/>
          <w:szCs w:val="24"/>
        </w:rPr>
        <w:t xml:space="preserve"> </w:t>
      </w:r>
      <w:r w:rsidRPr="00546AB3">
        <w:rPr>
          <w:rFonts w:ascii="Arial" w:hAnsi="Arial" w:cs="Arial"/>
          <w:sz w:val="24"/>
          <w:szCs w:val="24"/>
        </w:rPr>
        <w:t>work</w:t>
      </w:r>
      <w:r w:rsidRPr="00546AB3">
        <w:rPr>
          <w:rFonts w:ascii="Arial" w:hAnsi="Arial" w:cs="Arial"/>
          <w:spacing w:val="-2"/>
          <w:sz w:val="24"/>
          <w:szCs w:val="24"/>
        </w:rPr>
        <w:t xml:space="preserve"> </w:t>
      </w:r>
      <w:r w:rsidRPr="00546AB3">
        <w:rPr>
          <w:rFonts w:ascii="Arial" w:hAnsi="Arial" w:cs="Arial"/>
          <w:sz w:val="24"/>
          <w:szCs w:val="24"/>
        </w:rPr>
        <w:t>in</w:t>
      </w:r>
      <w:r w:rsidRPr="00546AB3">
        <w:rPr>
          <w:rFonts w:ascii="Arial" w:hAnsi="Arial" w:cs="Arial"/>
          <w:spacing w:val="23"/>
          <w:sz w:val="24"/>
          <w:szCs w:val="24"/>
        </w:rPr>
        <w:t xml:space="preserve"> </w:t>
      </w:r>
      <w:r w:rsidRPr="00546AB3">
        <w:rPr>
          <w:rFonts w:ascii="Arial" w:hAnsi="Arial" w:cs="Arial"/>
          <w:sz w:val="24"/>
          <w:szCs w:val="24"/>
        </w:rPr>
        <w:t>conjunction</w:t>
      </w:r>
      <w:r w:rsidRPr="00546AB3">
        <w:rPr>
          <w:rFonts w:ascii="Arial" w:hAnsi="Arial" w:cs="Arial"/>
          <w:spacing w:val="-3"/>
          <w:sz w:val="24"/>
          <w:szCs w:val="24"/>
        </w:rPr>
        <w:t xml:space="preserve"> </w:t>
      </w:r>
      <w:r w:rsidRPr="00546AB3">
        <w:rPr>
          <w:rFonts w:ascii="Arial" w:hAnsi="Arial" w:cs="Arial"/>
          <w:sz w:val="24"/>
          <w:szCs w:val="24"/>
        </w:rPr>
        <w:t>with</w:t>
      </w:r>
      <w:r w:rsidRPr="00546AB3">
        <w:rPr>
          <w:rFonts w:ascii="Arial" w:hAnsi="Arial" w:cs="Arial"/>
          <w:spacing w:val="-3"/>
          <w:sz w:val="24"/>
          <w:szCs w:val="24"/>
        </w:rPr>
        <w:t xml:space="preserve"> </w:t>
      </w:r>
      <w:r w:rsidRPr="00546AB3">
        <w:rPr>
          <w:rFonts w:ascii="Arial" w:hAnsi="Arial" w:cs="Arial"/>
          <w:sz w:val="24"/>
          <w:szCs w:val="24"/>
        </w:rPr>
        <w:t>its</w:t>
      </w:r>
      <w:r w:rsidRPr="00546AB3">
        <w:rPr>
          <w:rFonts w:ascii="Arial" w:hAnsi="Arial" w:cs="Arial"/>
          <w:spacing w:val="-3"/>
          <w:sz w:val="24"/>
          <w:szCs w:val="24"/>
        </w:rPr>
        <w:t xml:space="preserve"> </w:t>
      </w:r>
      <w:r w:rsidRPr="00546AB3">
        <w:rPr>
          <w:rFonts w:ascii="Arial" w:hAnsi="Arial" w:cs="Arial"/>
          <w:sz w:val="24"/>
          <w:szCs w:val="24"/>
        </w:rPr>
        <w:t>multi-agency</w:t>
      </w:r>
      <w:r w:rsidRPr="00546AB3">
        <w:rPr>
          <w:rFonts w:ascii="Arial" w:hAnsi="Arial" w:cs="Arial"/>
          <w:spacing w:val="-3"/>
          <w:sz w:val="24"/>
          <w:szCs w:val="24"/>
        </w:rPr>
        <w:t xml:space="preserve"> </w:t>
      </w:r>
      <w:r w:rsidRPr="00546AB3">
        <w:rPr>
          <w:rFonts w:ascii="Arial" w:hAnsi="Arial" w:cs="Arial"/>
          <w:sz w:val="24"/>
          <w:szCs w:val="24"/>
        </w:rPr>
        <w:t>partners.</w:t>
      </w:r>
    </w:p>
    <w:p w14:paraId="7D8C5D2C" w14:textId="77777777" w:rsidR="00546AB3" w:rsidRPr="00546AB3" w:rsidRDefault="00546AB3" w:rsidP="00546AB3">
      <w:pPr>
        <w:spacing w:before="2"/>
        <w:jc w:val="both"/>
        <w:rPr>
          <w:rFonts w:ascii="Arial" w:eastAsia="Arial" w:hAnsi="Arial" w:cs="Arial"/>
          <w:sz w:val="24"/>
          <w:szCs w:val="24"/>
        </w:rPr>
      </w:pPr>
    </w:p>
    <w:p w14:paraId="0CDF5BCC" w14:textId="77777777" w:rsidR="00546AB3" w:rsidRPr="00546AB3" w:rsidRDefault="00546AB3" w:rsidP="00546AB3">
      <w:pPr>
        <w:pStyle w:val="BodyText"/>
        <w:ind w:left="460"/>
        <w:jc w:val="both"/>
        <w:rPr>
          <w:rFonts w:cs="Arial"/>
          <w:sz w:val="24"/>
          <w:szCs w:val="24"/>
        </w:rPr>
      </w:pPr>
      <w:r w:rsidRPr="00546AB3">
        <w:rPr>
          <w:rFonts w:cs="Arial"/>
          <w:sz w:val="24"/>
          <w:szCs w:val="24"/>
        </w:rPr>
        <w:t>Step</w:t>
      </w:r>
      <w:r w:rsidRPr="00546AB3">
        <w:rPr>
          <w:rFonts w:cs="Arial"/>
          <w:spacing w:val="-3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1.</w:t>
      </w:r>
      <w:r w:rsidRPr="00546AB3">
        <w:rPr>
          <w:rFonts w:cs="Arial"/>
          <w:spacing w:val="57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Discussions.</w:t>
      </w:r>
    </w:p>
    <w:p w14:paraId="6FD1497E" w14:textId="77777777" w:rsidR="00546AB3" w:rsidRPr="00546AB3" w:rsidRDefault="00546AB3" w:rsidP="00546AB3">
      <w:pPr>
        <w:spacing w:before="9"/>
        <w:jc w:val="both"/>
        <w:rPr>
          <w:rFonts w:ascii="Arial" w:eastAsia="Arial" w:hAnsi="Arial" w:cs="Arial"/>
          <w:sz w:val="24"/>
          <w:szCs w:val="24"/>
        </w:rPr>
      </w:pPr>
    </w:p>
    <w:p w14:paraId="4AFD634E" w14:textId="77777777" w:rsidR="00546AB3" w:rsidRPr="00546AB3" w:rsidRDefault="00546AB3" w:rsidP="00546AB3">
      <w:pPr>
        <w:pStyle w:val="BodyText"/>
        <w:spacing w:line="260" w:lineRule="auto"/>
        <w:ind w:left="460" w:right="101"/>
        <w:jc w:val="both"/>
        <w:rPr>
          <w:rFonts w:cs="Arial"/>
          <w:sz w:val="24"/>
          <w:szCs w:val="24"/>
        </w:rPr>
      </w:pPr>
      <w:r w:rsidRPr="00546AB3">
        <w:rPr>
          <w:rFonts w:cs="Arial"/>
          <w:sz w:val="24"/>
          <w:szCs w:val="24"/>
        </w:rPr>
        <w:t>Discussions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as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the</w:t>
      </w:r>
      <w:r w:rsidRPr="00546AB3">
        <w:rPr>
          <w:rFonts w:cs="Arial"/>
          <w:spacing w:val="-2"/>
          <w:sz w:val="24"/>
          <w:szCs w:val="24"/>
        </w:rPr>
        <w:t xml:space="preserve"> </w:t>
      </w:r>
      <w:proofErr w:type="gramStart"/>
      <w:r w:rsidRPr="00546AB3">
        <w:rPr>
          <w:rFonts w:cs="Arial"/>
          <w:sz w:val="24"/>
          <w:szCs w:val="24"/>
        </w:rPr>
        <w:t>End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of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Life</w:t>
      </w:r>
      <w:proofErr w:type="gramEnd"/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approaches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are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paramount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in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order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to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ensure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that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the needs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and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wishes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of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the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individual,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family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and/or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friends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are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clearly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documented.</w:t>
      </w:r>
      <w:r w:rsidRPr="00546AB3">
        <w:rPr>
          <w:rFonts w:cs="Arial"/>
          <w:spacing w:val="-5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These are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not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easy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discussions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to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undertake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and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must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be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pacing w:val="-1"/>
          <w:sz w:val="24"/>
          <w:szCs w:val="24"/>
        </w:rPr>
        <w:t xml:space="preserve">open, </w:t>
      </w:r>
      <w:r w:rsidRPr="00546AB3">
        <w:rPr>
          <w:rFonts w:cs="Arial"/>
          <w:sz w:val="24"/>
          <w:szCs w:val="24"/>
        </w:rPr>
        <w:t>honest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and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involve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a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holistic</w:t>
      </w:r>
      <w:r w:rsidRPr="00546AB3">
        <w:rPr>
          <w:rFonts w:cs="Arial"/>
          <w:spacing w:val="24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approach.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pacing w:val="-1"/>
          <w:sz w:val="24"/>
          <w:szCs w:val="24"/>
        </w:rPr>
        <w:t>Staff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involved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in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such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discussions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must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be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well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supported,</w:t>
      </w:r>
      <w:r w:rsidRPr="00546AB3">
        <w:rPr>
          <w:rFonts w:cs="Arial"/>
          <w:spacing w:val="-1"/>
          <w:sz w:val="24"/>
          <w:szCs w:val="24"/>
        </w:rPr>
        <w:t xml:space="preserve"> </w:t>
      </w:r>
      <w:proofErr w:type="gramStart"/>
      <w:r w:rsidRPr="00546AB3">
        <w:rPr>
          <w:rFonts w:cs="Arial"/>
          <w:sz w:val="24"/>
          <w:szCs w:val="24"/>
        </w:rPr>
        <w:t>trained</w:t>
      </w:r>
      <w:proofErr w:type="gramEnd"/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and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liaise</w:t>
      </w:r>
      <w:r w:rsidRPr="00546AB3">
        <w:rPr>
          <w:rFonts w:cs="Arial"/>
          <w:spacing w:val="2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with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outside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professionals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as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required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in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order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to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carry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out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the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task.</w:t>
      </w:r>
    </w:p>
    <w:p w14:paraId="75D77CFA" w14:textId="77777777" w:rsidR="00546AB3" w:rsidRPr="00546AB3" w:rsidRDefault="00546AB3" w:rsidP="00546AB3">
      <w:pPr>
        <w:pStyle w:val="BodyText"/>
        <w:spacing w:line="260" w:lineRule="auto"/>
        <w:ind w:left="460" w:right="101"/>
        <w:jc w:val="both"/>
        <w:rPr>
          <w:rFonts w:cs="Arial"/>
          <w:sz w:val="24"/>
          <w:szCs w:val="24"/>
        </w:rPr>
      </w:pPr>
    </w:p>
    <w:p w14:paraId="66E27442" w14:textId="77777777" w:rsidR="00546AB3" w:rsidRPr="00546AB3" w:rsidRDefault="00546AB3" w:rsidP="00546AB3">
      <w:pPr>
        <w:pStyle w:val="BodyText"/>
        <w:spacing w:before="133"/>
        <w:ind w:left="460"/>
        <w:jc w:val="both"/>
        <w:rPr>
          <w:rFonts w:cs="Arial"/>
          <w:sz w:val="24"/>
          <w:szCs w:val="24"/>
        </w:rPr>
      </w:pPr>
      <w:r w:rsidRPr="00546AB3">
        <w:rPr>
          <w:rFonts w:cs="Arial"/>
          <w:sz w:val="24"/>
          <w:szCs w:val="24"/>
        </w:rPr>
        <w:lastRenderedPageBreak/>
        <w:t>Step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2.</w:t>
      </w:r>
      <w:r w:rsidRPr="00546AB3">
        <w:rPr>
          <w:rFonts w:cs="Arial"/>
          <w:spacing w:val="-14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Assessment,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Care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Planning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and</w:t>
      </w:r>
      <w:r w:rsidRPr="00546AB3">
        <w:rPr>
          <w:rFonts w:cs="Arial"/>
          <w:spacing w:val="-2"/>
          <w:sz w:val="24"/>
          <w:szCs w:val="24"/>
        </w:rPr>
        <w:t xml:space="preserve"> Review.</w:t>
      </w:r>
    </w:p>
    <w:p w14:paraId="1893087B" w14:textId="77777777" w:rsidR="00546AB3" w:rsidRPr="00546AB3" w:rsidRDefault="00546AB3" w:rsidP="00546AB3">
      <w:pPr>
        <w:jc w:val="both"/>
        <w:rPr>
          <w:rFonts w:ascii="Arial" w:eastAsia="Arial" w:hAnsi="Arial" w:cs="Arial"/>
          <w:sz w:val="24"/>
          <w:szCs w:val="24"/>
        </w:rPr>
      </w:pPr>
    </w:p>
    <w:p w14:paraId="5BB91DDD" w14:textId="77777777" w:rsidR="00546AB3" w:rsidRPr="00546AB3" w:rsidRDefault="00546AB3" w:rsidP="00546AB3">
      <w:pPr>
        <w:jc w:val="both"/>
        <w:rPr>
          <w:rFonts w:ascii="Arial" w:eastAsia="Arial" w:hAnsi="Arial" w:cs="Arial"/>
          <w:sz w:val="24"/>
          <w:szCs w:val="24"/>
        </w:rPr>
      </w:pPr>
    </w:p>
    <w:p w14:paraId="67BB968D" w14:textId="77777777" w:rsidR="00546AB3" w:rsidRPr="00546AB3" w:rsidRDefault="00546AB3" w:rsidP="00546AB3">
      <w:pPr>
        <w:pStyle w:val="BodyText"/>
        <w:spacing w:line="265" w:lineRule="auto"/>
        <w:ind w:left="460" w:right="109"/>
        <w:jc w:val="both"/>
        <w:rPr>
          <w:rFonts w:cs="Arial"/>
          <w:sz w:val="24"/>
          <w:szCs w:val="24"/>
        </w:rPr>
      </w:pPr>
      <w:r w:rsidRPr="00546AB3">
        <w:rPr>
          <w:rFonts w:cs="Arial"/>
          <w:sz w:val="24"/>
          <w:szCs w:val="24"/>
        </w:rPr>
        <w:t>Assessment,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care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planning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and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review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mechanisms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must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take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account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of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where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the individual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is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in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relation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to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the</w:t>
      </w:r>
      <w:r w:rsidRPr="00546AB3">
        <w:rPr>
          <w:rFonts w:cs="Arial"/>
          <w:spacing w:val="-1"/>
          <w:sz w:val="24"/>
          <w:szCs w:val="24"/>
        </w:rPr>
        <w:t xml:space="preserve"> </w:t>
      </w:r>
      <w:proofErr w:type="gramStart"/>
      <w:r w:rsidRPr="00546AB3">
        <w:rPr>
          <w:rFonts w:cs="Arial"/>
          <w:sz w:val="24"/>
          <w:szCs w:val="24"/>
        </w:rPr>
        <w:t>End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of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Life</w:t>
      </w:r>
      <w:proofErr w:type="gramEnd"/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service.</w:t>
      </w:r>
    </w:p>
    <w:p w14:paraId="1614CAC4" w14:textId="77777777" w:rsidR="00546AB3" w:rsidRDefault="00546AB3" w:rsidP="00546AB3">
      <w:pPr>
        <w:pStyle w:val="BodyText"/>
        <w:spacing w:line="259" w:lineRule="auto"/>
        <w:ind w:left="460" w:right="109"/>
        <w:jc w:val="both"/>
        <w:rPr>
          <w:rFonts w:cs="Arial"/>
          <w:b/>
          <w:spacing w:val="-1"/>
          <w:sz w:val="24"/>
          <w:szCs w:val="24"/>
        </w:rPr>
      </w:pPr>
    </w:p>
    <w:p w14:paraId="228B9550" w14:textId="3FB0292A" w:rsidR="00546AB3" w:rsidRPr="00546AB3" w:rsidRDefault="000E1A26" w:rsidP="00546AB3">
      <w:pPr>
        <w:pStyle w:val="BodyText"/>
        <w:spacing w:line="259" w:lineRule="auto"/>
        <w:ind w:left="460" w:right="109"/>
        <w:jc w:val="both"/>
        <w:rPr>
          <w:rFonts w:cs="Arial"/>
          <w:sz w:val="24"/>
          <w:szCs w:val="24"/>
        </w:rPr>
      </w:pPr>
      <w:r>
        <w:rPr>
          <w:rFonts w:cs="Arial"/>
          <w:bCs/>
          <w:spacing w:val="-1"/>
          <w:sz w:val="24"/>
          <w:szCs w:val="24"/>
        </w:rPr>
        <w:t>Zenith Care Recruitment</w:t>
      </w:r>
      <w:r w:rsidR="00546AB3" w:rsidRPr="00546AB3">
        <w:rPr>
          <w:rFonts w:cs="Arial"/>
          <w:bCs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will</w:t>
      </w:r>
      <w:r w:rsidR="00546AB3" w:rsidRPr="00546AB3">
        <w:rPr>
          <w:rFonts w:cs="Arial"/>
          <w:bCs/>
          <w:spacing w:val="-3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ensure</w:t>
      </w:r>
      <w:r w:rsidR="00546AB3" w:rsidRPr="00546AB3">
        <w:rPr>
          <w:rFonts w:cs="Arial"/>
          <w:bCs/>
          <w:spacing w:val="-3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that</w:t>
      </w:r>
      <w:r w:rsidR="00546AB3" w:rsidRPr="00546AB3">
        <w:rPr>
          <w:rFonts w:cs="Arial"/>
          <w:bCs/>
          <w:spacing w:val="-3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the</w:t>
      </w:r>
      <w:r w:rsidR="00546AB3" w:rsidRPr="00546AB3">
        <w:rPr>
          <w:rFonts w:cs="Arial"/>
          <w:bCs/>
          <w:spacing w:val="-3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care</w:t>
      </w:r>
      <w:r w:rsidR="00546AB3" w:rsidRPr="00546AB3">
        <w:rPr>
          <w:rFonts w:cs="Arial"/>
          <w:bCs/>
          <w:spacing w:val="-3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planning</w:t>
      </w:r>
      <w:r w:rsidR="00546AB3" w:rsidRPr="00546AB3">
        <w:rPr>
          <w:rFonts w:cs="Arial"/>
          <w:bCs/>
          <w:spacing w:val="-3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and</w:t>
      </w:r>
      <w:r w:rsidR="00546AB3" w:rsidRPr="00546AB3">
        <w:rPr>
          <w:rFonts w:cs="Arial"/>
          <w:bCs/>
          <w:spacing w:val="-3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frequency</w:t>
      </w:r>
      <w:r w:rsidR="00546AB3" w:rsidRPr="00546AB3">
        <w:rPr>
          <w:rFonts w:cs="Arial"/>
          <w:bCs/>
          <w:spacing w:val="-3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of</w:t>
      </w:r>
      <w:r w:rsidR="00546AB3" w:rsidRPr="00546AB3">
        <w:rPr>
          <w:rFonts w:cs="Arial"/>
          <w:bCs/>
          <w:spacing w:val="23"/>
          <w:w w:val="99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reviews</w:t>
      </w:r>
      <w:r w:rsidR="00546AB3" w:rsidRPr="00546AB3">
        <w:rPr>
          <w:rFonts w:cs="Arial"/>
          <w:bCs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will</w:t>
      </w:r>
      <w:r w:rsidR="00546AB3" w:rsidRPr="00546AB3">
        <w:rPr>
          <w:rFonts w:cs="Arial"/>
          <w:bCs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reflect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this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to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ensure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that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the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care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provision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is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always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current.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Family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and/or friends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can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be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closely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involved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in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the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decision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process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according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to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the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wishes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of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 xml:space="preserve">the </w:t>
      </w:r>
      <w:r w:rsidR="00546AB3" w:rsidRPr="00546AB3">
        <w:rPr>
          <w:rFonts w:cs="Arial"/>
          <w:spacing w:val="-2"/>
          <w:sz w:val="24"/>
          <w:szCs w:val="24"/>
        </w:rPr>
        <w:t>customer.</w:t>
      </w:r>
    </w:p>
    <w:p w14:paraId="5FEBDBBA" w14:textId="77777777" w:rsidR="00546AB3" w:rsidRPr="00546AB3" w:rsidRDefault="00546AB3" w:rsidP="00546AB3">
      <w:pPr>
        <w:jc w:val="both"/>
        <w:rPr>
          <w:rFonts w:ascii="Arial" w:eastAsia="Arial" w:hAnsi="Arial" w:cs="Arial"/>
          <w:sz w:val="24"/>
          <w:szCs w:val="24"/>
        </w:rPr>
      </w:pPr>
    </w:p>
    <w:p w14:paraId="76595B37" w14:textId="77777777" w:rsidR="00546AB3" w:rsidRPr="00546AB3" w:rsidRDefault="00546AB3" w:rsidP="00546AB3">
      <w:pPr>
        <w:pStyle w:val="BodyText"/>
        <w:spacing w:line="265" w:lineRule="auto"/>
        <w:ind w:left="460" w:right="109" w:firstLine="61"/>
        <w:jc w:val="both"/>
        <w:rPr>
          <w:rFonts w:cs="Arial"/>
          <w:sz w:val="24"/>
          <w:szCs w:val="24"/>
        </w:rPr>
      </w:pPr>
      <w:r w:rsidRPr="00546AB3">
        <w:rPr>
          <w:rFonts w:cs="Arial"/>
          <w:sz w:val="24"/>
          <w:szCs w:val="24"/>
        </w:rPr>
        <w:t>By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working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closely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with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our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multi-agency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partners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our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aim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is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to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provide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the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highest</w:t>
      </w:r>
      <w:r w:rsidRPr="00546AB3">
        <w:rPr>
          <w:rFonts w:cs="Arial"/>
          <w:w w:val="99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quality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End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of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Life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Care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for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the</w:t>
      </w:r>
      <w:r w:rsidRPr="00546AB3">
        <w:rPr>
          <w:rFonts w:cs="Arial"/>
          <w:spacing w:val="-2"/>
          <w:sz w:val="24"/>
          <w:szCs w:val="24"/>
        </w:rPr>
        <w:t xml:space="preserve"> customer.</w:t>
      </w:r>
    </w:p>
    <w:p w14:paraId="5D0D355B" w14:textId="71097C61" w:rsidR="00546AB3" w:rsidRPr="00546AB3" w:rsidRDefault="00546AB3" w:rsidP="00546AB3">
      <w:pPr>
        <w:pStyle w:val="BodyText"/>
        <w:spacing w:before="180" w:line="265" w:lineRule="auto"/>
        <w:ind w:left="460" w:right="199" w:firstLine="61"/>
        <w:jc w:val="both"/>
        <w:rPr>
          <w:rFonts w:cs="Arial"/>
          <w:sz w:val="24"/>
          <w:szCs w:val="24"/>
        </w:rPr>
      </w:pPr>
      <w:r w:rsidRPr="00546AB3">
        <w:rPr>
          <w:rFonts w:cs="Arial"/>
          <w:sz w:val="24"/>
          <w:szCs w:val="24"/>
        </w:rPr>
        <w:t>When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required,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="000E1A26">
        <w:rPr>
          <w:rFonts w:cs="Arial"/>
          <w:spacing w:val="-1"/>
          <w:sz w:val="24"/>
          <w:szCs w:val="24"/>
        </w:rPr>
        <w:t>Zenith Care Recruitment</w:t>
      </w:r>
      <w:r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will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access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outside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professional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support</w:t>
      </w:r>
      <w:r w:rsidRPr="00546AB3">
        <w:rPr>
          <w:rFonts w:cs="Arial"/>
          <w:spacing w:val="23"/>
          <w:w w:val="99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for</w:t>
      </w:r>
      <w:r w:rsidRPr="00546AB3">
        <w:rPr>
          <w:rFonts w:cs="Arial"/>
          <w:spacing w:val="-3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the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family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or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friends.</w:t>
      </w:r>
    </w:p>
    <w:p w14:paraId="5EC4BEF2" w14:textId="77777777" w:rsidR="00546AB3" w:rsidRPr="00546AB3" w:rsidRDefault="00546AB3" w:rsidP="00546AB3">
      <w:pPr>
        <w:spacing w:before="5"/>
        <w:jc w:val="both"/>
        <w:rPr>
          <w:rFonts w:ascii="Arial" w:eastAsia="Arial" w:hAnsi="Arial" w:cs="Arial"/>
          <w:sz w:val="24"/>
          <w:szCs w:val="24"/>
        </w:rPr>
      </w:pPr>
    </w:p>
    <w:p w14:paraId="3CDE306B" w14:textId="77777777" w:rsidR="00546AB3" w:rsidRPr="00546AB3" w:rsidRDefault="00546AB3" w:rsidP="00546AB3">
      <w:pPr>
        <w:pStyle w:val="BodyText"/>
        <w:spacing w:line="265" w:lineRule="auto"/>
        <w:ind w:left="460" w:right="109"/>
        <w:jc w:val="both"/>
        <w:rPr>
          <w:rFonts w:cs="Arial"/>
          <w:sz w:val="24"/>
          <w:szCs w:val="24"/>
        </w:rPr>
      </w:pPr>
      <w:r w:rsidRPr="00546AB3">
        <w:rPr>
          <w:rFonts w:cs="Arial"/>
          <w:sz w:val="24"/>
          <w:szCs w:val="24"/>
        </w:rPr>
        <w:t>Robust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systems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are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in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place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to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ensure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thorough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documentation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and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communication between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everybody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involved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in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the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process.</w:t>
      </w:r>
    </w:p>
    <w:p w14:paraId="32F43EEE" w14:textId="77777777" w:rsidR="00546AB3" w:rsidRPr="00546AB3" w:rsidRDefault="00546AB3" w:rsidP="00546AB3">
      <w:pPr>
        <w:pStyle w:val="BodyText"/>
        <w:spacing w:before="180"/>
        <w:ind w:left="460"/>
        <w:jc w:val="both"/>
        <w:rPr>
          <w:rFonts w:cs="Arial"/>
          <w:sz w:val="24"/>
          <w:szCs w:val="24"/>
        </w:rPr>
      </w:pPr>
      <w:r w:rsidRPr="00546AB3">
        <w:rPr>
          <w:rFonts w:cs="Arial"/>
          <w:sz w:val="24"/>
          <w:szCs w:val="24"/>
        </w:rPr>
        <w:t>Step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3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Co-ordination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of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Care</w:t>
      </w:r>
    </w:p>
    <w:p w14:paraId="5F1F03EE" w14:textId="77777777" w:rsidR="00546AB3" w:rsidRPr="00546AB3" w:rsidRDefault="00546AB3" w:rsidP="00546AB3">
      <w:pPr>
        <w:spacing w:before="9"/>
        <w:jc w:val="both"/>
        <w:rPr>
          <w:rFonts w:ascii="Arial" w:eastAsia="Arial" w:hAnsi="Arial" w:cs="Arial"/>
          <w:sz w:val="24"/>
          <w:szCs w:val="24"/>
        </w:rPr>
      </w:pPr>
    </w:p>
    <w:p w14:paraId="43E6A8A3" w14:textId="4C062951" w:rsidR="00546AB3" w:rsidRPr="00546AB3" w:rsidRDefault="000E1A26" w:rsidP="00546AB3">
      <w:pPr>
        <w:pStyle w:val="BodyText"/>
        <w:spacing w:line="265" w:lineRule="auto"/>
        <w:ind w:left="460" w:right="109"/>
        <w:jc w:val="both"/>
        <w:rPr>
          <w:rFonts w:cs="Arial"/>
          <w:sz w:val="24"/>
          <w:szCs w:val="24"/>
        </w:rPr>
      </w:pPr>
      <w:r>
        <w:rPr>
          <w:rFonts w:cs="Arial"/>
          <w:bCs/>
          <w:spacing w:val="-1"/>
          <w:sz w:val="24"/>
          <w:szCs w:val="24"/>
        </w:rPr>
        <w:t>Zenith Care Recruitment</w:t>
      </w:r>
      <w:r w:rsidR="00546AB3">
        <w:rPr>
          <w:rFonts w:cs="Arial"/>
          <w:bCs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will</w:t>
      </w:r>
      <w:r w:rsidR="00546AB3" w:rsidRPr="00546AB3">
        <w:rPr>
          <w:rFonts w:cs="Arial"/>
          <w:bCs/>
          <w:spacing w:val="-3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make</w:t>
      </w:r>
      <w:r w:rsidR="00546AB3" w:rsidRPr="00546AB3">
        <w:rPr>
          <w:rFonts w:cs="Arial"/>
          <w:bCs/>
          <w:spacing w:val="-3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sure</w:t>
      </w:r>
      <w:r w:rsidR="00546AB3" w:rsidRPr="00546AB3">
        <w:rPr>
          <w:rFonts w:cs="Arial"/>
          <w:bCs/>
          <w:spacing w:val="-3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that</w:t>
      </w:r>
      <w:r w:rsidR="00546AB3" w:rsidRPr="00546AB3">
        <w:rPr>
          <w:rFonts w:cs="Arial"/>
          <w:bCs/>
          <w:spacing w:val="-3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a</w:t>
      </w:r>
      <w:r w:rsidR="00546AB3" w:rsidRPr="00546AB3">
        <w:rPr>
          <w:rFonts w:cs="Arial"/>
          <w:bCs/>
          <w:spacing w:val="-3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robust</w:t>
      </w:r>
      <w:r w:rsidR="00546AB3" w:rsidRPr="00546AB3">
        <w:rPr>
          <w:rFonts w:cs="Arial"/>
          <w:bCs/>
          <w:spacing w:val="-3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system</w:t>
      </w:r>
      <w:r w:rsidR="00546AB3" w:rsidRPr="00546AB3">
        <w:rPr>
          <w:rFonts w:cs="Arial"/>
          <w:bCs/>
          <w:spacing w:val="-3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is</w:t>
      </w:r>
      <w:r w:rsidR="00546AB3" w:rsidRPr="00546AB3">
        <w:rPr>
          <w:rFonts w:cs="Arial"/>
          <w:bCs/>
          <w:spacing w:val="-3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in</w:t>
      </w:r>
      <w:r w:rsidR="00546AB3" w:rsidRPr="00546AB3">
        <w:rPr>
          <w:rFonts w:cs="Arial"/>
          <w:bCs/>
          <w:spacing w:val="-3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place</w:t>
      </w:r>
      <w:r w:rsidR="00546AB3" w:rsidRPr="00546AB3">
        <w:rPr>
          <w:rFonts w:cs="Arial"/>
          <w:bCs/>
          <w:spacing w:val="-3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for</w:t>
      </w:r>
      <w:r w:rsidR="00546AB3" w:rsidRPr="00546AB3">
        <w:rPr>
          <w:rFonts w:cs="Arial"/>
          <w:bCs/>
          <w:spacing w:val="23"/>
          <w:sz w:val="24"/>
          <w:szCs w:val="24"/>
        </w:rPr>
        <w:t xml:space="preserve"> </w:t>
      </w:r>
      <w:r w:rsidR="00546AB3" w:rsidRPr="00546AB3">
        <w:rPr>
          <w:rFonts w:cs="Arial"/>
          <w:bCs/>
          <w:sz w:val="24"/>
          <w:szCs w:val="24"/>
        </w:rPr>
        <w:t>communication</w:t>
      </w:r>
      <w:r w:rsidR="00546AB3" w:rsidRPr="00546AB3">
        <w:rPr>
          <w:rFonts w:cs="Arial"/>
          <w:spacing w:val="-3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and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dialogue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between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pacing w:val="-1"/>
          <w:sz w:val="24"/>
          <w:szCs w:val="24"/>
        </w:rPr>
        <w:t>staff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and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our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multi-agency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partners.</w:t>
      </w:r>
    </w:p>
    <w:p w14:paraId="3ED25FED" w14:textId="77777777" w:rsidR="00546AB3" w:rsidRDefault="00546AB3" w:rsidP="00546AB3">
      <w:pPr>
        <w:pStyle w:val="Heading5"/>
        <w:spacing w:line="234" w:lineRule="exact"/>
        <w:ind w:left="460"/>
        <w:jc w:val="both"/>
        <w:rPr>
          <w:rFonts w:cs="Arial"/>
          <w:b w:val="0"/>
          <w:bCs w:val="0"/>
          <w:sz w:val="24"/>
          <w:szCs w:val="24"/>
        </w:rPr>
      </w:pPr>
    </w:p>
    <w:p w14:paraId="72F4F5DE" w14:textId="7D7DB4BE" w:rsidR="00546AB3" w:rsidRDefault="00546AB3" w:rsidP="00546AB3">
      <w:pPr>
        <w:pStyle w:val="Heading5"/>
        <w:spacing w:line="234" w:lineRule="exact"/>
        <w:ind w:left="460"/>
        <w:jc w:val="both"/>
        <w:rPr>
          <w:rFonts w:cs="Arial"/>
          <w:b w:val="0"/>
          <w:bCs w:val="0"/>
          <w:sz w:val="24"/>
          <w:szCs w:val="24"/>
        </w:rPr>
      </w:pPr>
      <w:r w:rsidRPr="00546AB3">
        <w:rPr>
          <w:rFonts w:cs="Arial"/>
          <w:b w:val="0"/>
          <w:bCs w:val="0"/>
          <w:sz w:val="24"/>
          <w:szCs w:val="24"/>
        </w:rPr>
        <w:t>Detail</w:t>
      </w:r>
      <w:r w:rsidRPr="00546AB3">
        <w:rPr>
          <w:rFonts w:cs="Arial"/>
          <w:b w:val="0"/>
          <w:bCs w:val="0"/>
          <w:spacing w:val="-4"/>
          <w:sz w:val="24"/>
          <w:szCs w:val="24"/>
        </w:rPr>
        <w:t xml:space="preserve"> </w:t>
      </w:r>
      <w:r w:rsidR="000E1A26">
        <w:rPr>
          <w:rFonts w:cs="Arial"/>
          <w:b w:val="0"/>
          <w:bCs w:val="0"/>
          <w:spacing w:val="-1"/>
          <w:sz w:val="24"/>
          <w:szCs w:val="24"/>
        </w:rPr>
        <w:t>Zenith Care Recruitment</w:t>
      </w:r>
      <w:r w:rsidRPr="00546AB3">
        <w:rPr>
          <w:rFonts w:cs="Arial"/>
          <w:b w:val="0"/>
          <w:bCs w:val="0"/>
          <w:spacing w:val="-1"/>
          <w:sz w:val="24"/>
          <w:szCs w:val="24"/>
        </w:rPr>
        <w:t xml:space="preserve"> </w:t>
      </w:r>
      <w:r w:rsidRPr="00546AB3">
        <w:rPr>
          <w:rFonts w:cs="Arial"/>
          <w:b w:val="0"/>
          <w:bCs w:val="0"/>
          <w:sz w:val="24"/>
          <w:szCs w:val="24"/>
        </w:rPr>
        <w:t>responsible</w:t>
      </w:r>
      <w:r w:rsidRPr="00546AB3">
        <w:rPr>
          <w:rFonts w:cs="Arial"/>
          <w:b w:val="0"/>
          <w:bCs w:val="0"/>
          <w:spacing w:val="-4"/>
          <w:sz w:val="24"/>
          <w:szCs w:val="24"/>
        </w:rPr>
        <w:t xml:space="preserve"> </w:t>
      </w:r>
      <w:r w:rsidRPr="00546AB3">
        <w:rPr>
          <w:rFonts w:cs="Arial"/>
          <w:b w:val="0"/>
          <w:bCs w:val="0"/>
          <w:sz w:val="24"/>
          <w:szCs w:val="24"/>
        </w:rPr>
        <w:t>for</w:t>
      </w:r>
      <w:r>
        <w:rPr>
          <w:rFonts w:cs="Arial"/>
          <w:b w:val="0"/>
          <w:bCs w:val="0"/>
          <w:sz w:val="24"/>
          <w:szCs w:val="24"/>
        </w:rPr>
        <w:t xml:space="preserve"> </w:t>
      </w:r>
      <w:r w:rsidRPr="00546AB3">
        <w:rPr>
          <w:rFonts w:cs="Arial"/>
          <w:b w:val="0"/>
          <w:bCs w:val="0"/>
          <w:sz w:val="24"/>
          <w:szCs w:val="24"/>
        </w:rPr>
        <w:t>the</w:t>
      </w:r>
      <w:r w:rsidRPr="00546AB3">
        <w:rPr>
          <w:rFonts w:cs="Arial"/>
          <w:b w:val="0"/>
          <w:bCs w:val="0"/>
          <w:spacing w:val="-8"/>
          <w:sz w:val="24"/>
          <w:szCs w:val="24"/>
        </w:rPr>
        <w:t xml:space="preserve"> </w:t>
      </w:r>
      <w:r w:rsidRPr="00546AB3">
        <w:rPr>
          <w:rFonts w:cs="Arial"/>
          <w:b w:val="0"/>
          <w:bCs w:val="0"/>
          <w:sz w:val="24"/>
          <w:szCs w:val="24"/>
        </w:rPr>
        <w:t>liaison</w:t>
      </w:r>
      <w:r w:rsidRPr="00546AB3">
        <w:rPr>
          <w:rFonts w:cs="Arial"/>
          <w:b w:val="0"/>
          <w:bCs w:val="0"/>
          <w:spacing w:val="-7"/>
          <w:sz w:val="24"/>
          <w:szCs w:val="24"/>
        </w:rPr>
        <w:t xml:space="preserve"> </w:t>
      </w:r>
      <w:r w:rsidRPr="00546AB3">
        <w:rPr>
          <w:rFonts w:cs="Arial"/>
          <w:b w:val="0"/>
          <w:bCs w:val="0"/>
          <w:sz w:val="24"/>
          <w:szCs w:val="24"/>
        </w:rPr>
        <w:t>and</w:t>
      </w:r>
      <w:r w:rsidRPr="00546AB3">
        <w:rPr>
          <w:rFonts w:cs="Arial"/>
          <w:b w:val="0"/>
          <w:bCs w:val="0"/>
          <w:spacing w:val="-8"/>
          <w:sz w:val="24"/>
          <w:szCs w:val="24"/>
        </w:rPr>
        <w:t xml:space="preserve"> </w:t>
      </w:r>
      <w:r w:rsidRPr="00546AB3">
        <w:rPr>
          <w:rFonts w:cs="Arial"/>
          <w:b w:val="0"/>
          <w:bCs w:val="0"/>
          <w:sz w:val="24"/>
          <w:szCs w:val="24"/>
        </w:rPr>
        <w:t>communication with multi-agency partner</w:t>
      </w:r>
      <w:r>
        <w:rPr>
          <w:rFonts w:cs="Arial"/>
          <w:b w:val="0"/>
          <w:bCs w:val="0"/>
          <w:sz w:val="24"/>
          <w:szCs w:val="24"/>
        </w:rPr>
        <w:t>:</w:t>
      </w:r>
    </w:p>
    <w:p w14:paraId="61B28D98" w14:textId="77777777" w:rsidR="00546AB3" w:rsidRDefault="00546AB3" w:rsidP="00546AB3">
      <w:pPr>
        <w:pStyle w:val="Heading5"/>
        <w:spacing w:line="234" w:lineRule="exact"/>
        <w:ind w:left="460"/>
        <w:jc w:val="both"/>
        <w:rPr>
          <w:rFonts w:cs="Arial"/>
          <w:b w:val="0"/>
          <w:bCs w:val="0"/>
          <w:sz w:val="24"/>
          <w:szCs w:val="24"/>
        </w:rPr>
      </w:pPr>
    </w:p>
    <w:p w14:paraId="43DE935B" w14:textId="7D11951B" w:rsidR="00546AB3" w:rsidRPr="00546AB3" w:rsidRDefault="000E1A26" w:rsidP="00546AB3">
      <w:pPr>
        <w:pStyle w:val="Heading5"/>
        <w:spacing w:line="234" w:lineRule="exact"/>
        <w:ind w:left="4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Kechi Anyanwu</w:t>
      </w:r>
      <w:r w:rsidR="00546AB3" w:rsidRPr="00546AB3">
        <w:rPr>
          <w:rFonts w:cs="Arial"/>
          <w:sz w:val="24"/>
          <w:szCs w:val="24"/>
        </w:rPr>
        <w:t xml:space="preserve"> -Service Manager</w:t>
      </w:r>
    </w:p>
    <w:p w14:paraId="7B6A2CB9" w14:textId="7DCFC27F" w:rsidR="00546AB3" w:rsidRPr="00546AB3" w:rsidRDefault="000E1A26" w:rsidP="00546AB3">
      <w:pPr>
        <w:spacing w:before="9"/>
        <w:ind w:firstLine="4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119 Ivy House Road, Dagenham Essex RM9 5RP</w:t>
      </w:r>
    </w:p>
    <w:p w14:paraId="3342AC0B" w14:textId="055DADDB" w:rsidR="00546AB3" w:rsidRPr="00546AB3" w:rsidRDefault="00546AB3" w:rsidP="00546AB3">
      <w:pPr>
        <w:spacing w:before="9"/>
        <w:ind w:firstLine="460"/>
        <w:jc w:val="both"/>
        <w:rPr>
          <w:rFonts w:ascii="Arial" w:eastAsia="Arial" w:hAnsi="Arial" w:cs="Arial"/>
          <w:sz w:val="24"/>
          <w:szCs w:val="24"/>
        </w:rPr>
      </w:pPr>
      <w:r w:rsidRPr="00546AB3">
        <w:rPr>
          <w:rFonts w:ascii="Arial" w:eastAsia="Arial" w:hAnsi="Arial" w:cs="Arial"/>
          <w:sz w:val="24"/>
          <w:szCs w:val="24"/>
        </w:rPr>
        <w:t xml:space="preserve">PHONE: +44 </w:t>
      </w:r>
      <w:r w:rsidR="006E15F3">
        <w:rPr>
          <w:rFonts w:ascii="Arial" w:eastAsia="Arial" w:hAnsi="Arial" w:cs="Arial"/>
          <w:sz w:val="24"/>
          <w:szCs w:val="24"/>
        </w:rPr>
        <w:t>2</w:t>
      </w:r>
      <w:r w:rsidRPr="00546AB3">
        <w:rPr>
          <w:rFonts w:ascii="Arial" w:eastAsia="Arial" w:hAnsi="Arial" w:cs="Arial"/>
          <w:sz w:val="24"/>
          <w:szCs w:val="24"/>
        </w:rPr>
        <w:t>0</w:t>
      </w:r>
      <w:r w:rsidR="006E15F3">
        <w:rPr>
          <w:rFonts w:ascii="Arial" w:eastAsia="Arial" w:hAnsi="Arial" w:cs="Arial"/>
          <w:sz w:val="24"/>
          <w:szCs w:val="24"/>
        </w:rPr>
        <w:t>3</w:t>
      </w:r>
      <w:r w:rsidR="0078655C">
        <w:rPr>
          <w:rFonts w:ascii="Arial" w:eastAsia="Arial" w:hAnsi="Arial" w:cs="Arial"/>
          <w:sz w:val="24"/>
          <w:szCs w:val="24"/>
        </w:rPr>
        <w:t xml:space="preserve"> </w:t>
      </w:r>
      <w:r w:rsidR="006E15F3">
        <w:rPr>
          <w:rFonts w:ascii="Arial" w:eastAsia="Arial" w:hAnsi="Arial" w:cs="Arial"/>
          <w:sz w:val="24"/>
          <w:szCs w:val="24"/>
        </w:rPr>
        <w:t>86</w:t>
      </w:r>
      <w:r w:rsidR="0078655C">
        <w:rPr>
          <w:rFonts w:ascii="Arial" w:eastAsia="Arial" w:hAnsi="Arial" w:cs="Arial"/>
          <w:sz w:val="24"/>
          <w:szCs w:val="24"/>
        </w:rPr>
        <w:t>53 9464</w:t>
      </w:r>
    </w:p>
    <w:p w14:paraId="1FCEFF22" w14:textId="22E05AC8" w:rsidR="00546AB3" w:rsidRPr="00546AB3" w:rsidRDefault="00546AB3" w:rsidP="00546AB3">
      <w:pPr>
        <w:spacing w:before="9"/>
        <w:ind w:firstLine="460"/>
        <w:jc w:val="both"/>
        <w:rPr>
          <w:rFonts w:ascii="Arial" w:eastAsia="Arial" w:hAnsi="Arial" w:cs="Arial"/>
          <w:sz w:val="24"/>
          <w:szCs w:val="24"/>
        </w:rPr>
      </w:pPr>
      <w:r w:rsidRPr="00546AB3">
        <w:rPr>
          <w:rFonts w:ascii="Arial" w:eastAsia="Arial" w:hAnsi="Arial" w:cs="Arial"/>
          <w:sz w:val="24"/>
          <w:szCs w:val="24"/>
        </w:rPr>
        <w:t>MOBILE: +44 07</w:t>
      </w:r>
      <w:r w:rsidR="00531154">
        <w:rPr>
          <w:rFonts w:ascii="Arial" w:eastAsia="Arial" w:hAnsi="Arial" w:cs="Arial"/>
          <w:sz w:val="24"/>
          <w:szCs w:val="24"/>
        </w:rPr>
        <w:t>9</w:t>
      </w:r>
      <w:r w:rsidRPr="00546AB3">
        <w:rPr>
          <w:rFonts w:ascii="Arial" w:eastAsia="Arial" w:hAnsi="Arial" w:cs="Arial"/>
          <w:sz w:val="24"/>
          <w:szCs w:val="24"/>
        </w:rPr>
        <w:t xml:space="preserve"> </w:t>
      </w:r>
      <w:r w:rsidR="00531154">
        <w:rPr>
          <w:rFonts w:ascii="Arial" w:eastAsia="Arial" w:hAnsi="Arial" w:cs="Arial"/>
          <w:sz w:val="24"/>
          <w:szCs w:val="24"/>
        </w:rPr>
        <w:t>3028 4872</w:t>
      </w:r>
    </w:p>
    <w:p w14:paraId="631E8CB9" w14:textId="0E9880C6" w:rsidR="00546AB3" w:rsidRPr="00546AB3" w:rsidRDefault="00546AB3" w:rsidP="00546AB3">
      <w:pPr>
        <w:spacing w:before="9"/>
        <w:ind w:firstLine="460"/>
        <w:jc w:val="both"/>
        <w:rPr>
          <w:rFonts w:ascii="Arial" w:eastAsia="Arial" w:hAnsi="Arial" w:cs="Arial"/>
          <w:sz w:val="24"/>
          <w:szCs w:val="24"/>
        </w:rPr>
      </w:pPr>
      <w:r w:rsidRPr="00546AB3">
        <w:rPr>
          <w:rFonts w:ascii="Arial" w:eastAsia="Arial" w:hAnsi="Arial" w:cs="Arial"/>
          <w:sz w:val="24"/>
          <w:szCs w:val="24"/>
        </w:rPr>
        <w:t>E-mail:</w:t>
      </w:r>
      <w:r w:rsidR="00714CB2">
        <w:rPr>
          <w:rFonts w:ascii="Arial" w:eastAsia="Arial" w:hAnsi="Arial" w:cs="Arial"/>
          <w:sz w:val="24"/>
          <w:szCs w:val="24"/>
        </w:rPr>
        <w:t xml:space="preserve"> kechia</w:t>
      </w:r>
      <w:r w:rsidRPr="00546AB3">
        <w:rPr>
          <w:rFonts w:ascii="Arial" w:eastAsia="Arial" w:hAnsi="Arial" w:cs="Arial"/>
          <w:sz w:val="24"/>
          <w:szCs w:val="24"/>
        </w:rPr>
        <w:t>@</w:t>
      </w:r>
      <w:r w:rsidR="00714CB2">
        <w:rPr>
          <w:rFonts w:ascii="Arial" w:eastAsia="Arial" w:hAnsi="Arial" w:cs="Arial"/>
          <w:sz w:val="24"/>
          <w:szCs w:val="24"/>
        </w:rPr>
        <w:t>zenithcarerecruitment</w:t>
      </w:r>
      <w:r w:rsidRPr="00546AB3">
        <w:rPr>
          <w:rFonts w:ascii="Arial" w:eastAsia="Arial" w:hAnsi="Arial" w:cs="Arial"/>
          <w:sz w:val="24"/>
          <w:szCs w:val="24"/>
        </w:rPr>
        <w:t>.co.uk</w:t>
      </w:r>
    </w:p>
    <w:p w14:paraId="5FE54559" w14:textId="42FF9657" w:rsidR="00546AB3" w:rsidRDefault="00546AB3" w:rsidP="00546AB3">
      <w:pPr>
        <w:spacing w:before="9"/>
        <w:ind w:firstLine="46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62376B55" w14:textId="77777777" w:rsidR="00546AB3" w:rsidRPr="00546AB3" w:rsidRDefault="00546AB3" w:rsidP="00546AB3">
      <w:pPr>
        <w:spacing w:before="9"/>
        <w:ind w:firstLine="46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3C0AEA52" w14:textId="77777777" w:rsidR="00546AB3" w:rsidRPr="00546AB3" w:rsidRDefault="00546AB3" w:rsidP="00546AB3">
      <w:pPr>
        <w:pStyle w:val="BodyText"/>
        <w:ind w:left="460"/>
        <w:jc w:val="both"/>
        <w:rPr>
          <w:rFonts w:cs="Arial"/>
          <w:sz w:val="24"/>
          <w:szCs w:val="24"/>
        </w:rPr>
      </w:pPr>
      <w:r w:rsidRPr="00546AB3">
        <w:rPr>
          <w:rFonts w:cs="Arial"/>
          <w:sz w:val="24"/>
          <w:szCs w:val="24"/>
        </w:rPr>
        <w:t>Step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4.</w:t>
      </w:r>
      <w:r w:rsidRPr="00546AB3">
        <w:rPr>
          <w:rFonts w:cs="Arial"/>
          <w:spacing w:val="-5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The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delivery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of</w:t>
      </w:r>
      <w:r w:rsidRPr="00546AB3">
        <w:rPr>
          <w:rFonts w:cs="Arial"/>
          <w:spacing w:val="-2"/>
          <w:sz w:val="24"/>
          <w:szCs w:val="24"/>
        </w:rPr>
        <w:t xml:space="preserve"> </w:t>
      </w:r>
      <w:proofErr w:type="gramStart"/>
      <w:r w:rsidRPr="00546AB3">
        <w:rPr>
          <w:rFonts w:cs="Arial"/>
          <w:sz w:val="24"/>
          <w:szCs w:val="24"/>
        </w:rPr>
        <w:t>high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quality</w:t>
      </w:r>
      <w:proofErr w:type="gramEnd"/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services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in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pacing w:val="-1"/>
          <w:sz w:val="24"/>
          <w:szCs w:val="24"/>
        </w:rPr>
        <w:t>different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settings</w:t>
      </w:r>
    </w:p>
    <w:p w14:paraId="09CC24CF" w14:textId="77777777" w:rsidR="00546AB3" w:rsidRPr="00546AB3" w:rsidRDefault="00546AB3" w:rsidP="00546AB3">
      <w:pPr>
        <w:spacing w:before="9"/>
        <w:jc w:val="both"/>
        <w:rPr>
          <w:rFonts w:ascii="Arial" w:eastAsia="Arial" w:hAnsi="Arial" w:cs="Arial"/>
          <w:sz w:val="24"/>
          <w:szCs w:val="24"/>
        </w:rPr>
      </w:pPr>
    </w:p>
    <w:p w14:paraId="77ACC494" w14:textId="40B042E4" w:rsidR="00546AB3" w:rsidRPr="00546AB3" w:rsidRDefault="000E1A26" w:rsidP="00546AB3">
      <w:pPr>
        <w:pStyle w:val="BodyText"/>
        <w:spacing w:line="259" w:lineRule="auto"/>
        <w:ind w:left="460" w:right="109"/>
        <w:jc w:val="both"/>
        <w:rPr>
          <w:rFonts w:cs="Arial"/>
          <w:sz w:val="24"/>
          <w:szCs w:val="24"/>
        </w:rPr>
      </w:pPr>
      <w:r>
        <w:rPr>
          <w:rFonts w:cs="Arial"/>
          <w:spacing w:val="-1"/>
          <w:sz w:val="24"/>
          <w:szCs w:val="24"/>
        </w:rPr>
        <w:t>Zenith Care Recruitment</w:t>
      </w:r>
      <w:r w:rsid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recognises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that,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End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of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Life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Care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for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its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customers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can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only</w:t>
      </w:r>
      <w:r w:rsidR="00546AB3" w:rsidRPr="00546AB3">
        <w:rPr>
          <w:rFonts w:cs="Arial"/>
          <w:spacing w:val="23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be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a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reality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where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all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multi-agency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partners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work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to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a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common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goal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of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timescales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and organisation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of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the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service.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It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is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the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liaising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with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and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the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professional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working relationships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that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ensure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successful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End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of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Life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Care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for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the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customer</w:t>
      </w:r>
    </w:p>
    <w:p w14:paraId="39FE687D" w14:textId="77777777" w:rsidR="00546AB3" w:rsidRPr="00546AB3" w:rsidRDefault="00546AB3" w:rsidP="00546AB3">
      <w:pPr>
        <w:jc w:val="both"/>
        <w:rPr>
          <w:rFonts w:ascii="Arial" w:eastAsia="Arial" w:hAnsi="Arial" w:cs="Arial"/>
          <w:sz w:val="24"/>
          <w:szCs w:val="24"/>
        </w:rPr>
      </w:pPr>
    </w:p>
    <w:p w14:paraId="6FFB4DA9" w14:textId="77777777" w:rsidR="00546AB3" w:rsidRPr="00546AB3" w:rsidRDefault="00546AB3" w:rsidP="00546AB3">
      <w:pPr>
        <w:pStyle w:val="BodyText"/>
        <w:ind w:left="521"/>
        <w:jc w:val="both"/>
        <w:rPr>
          <w:rFonts w:cs="Arial"/>
          <w:sz w:val="24"/>
          <w:szCs w:val="24"/>
        </w:rPr>
      </w:pPr>
      <w:r w:rsidRPr="00546AB3">
        <w:rPr>
          <w:rFonts w:cs="Arial"/>
          <w:sz w:val="24"/>
          <w:szCs w:val="24"/>
        </w:rPr>
        <w:t>Step</w:t>
      </w:r>
      <w:r w:rsidRPr="00546AB3">
        <w:rPr>
          <w:rFonts w:cs="Arial"/>
          <w:spacing w:val="-3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5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Care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in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the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last</w:t>
      </w:r>
      <w:r w:rsidRPr="00546AB3">
        <w:rPr>
          <w:rFonts w:cs="Arial"/>
          <w:spacing w:val="-3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days.</w:t>
      </w:r>
    </w:p>
    <w:p w14:paraId="16DF4CD3" w14:textId="77777777" w:rsidR="00546AB3" w:rsidRPr="00546AB3" w:rsidRDefault="00546AB3" w:rsidP="00546AB3">
      <w:pPr>
        <w:jc w:val="both"/>
        <w:rPr>
          <w:rFonts w:ascii="Arial" w:eastAsia="Arial" w:hAnsi="Arial" w:cs="Arial"/>
          <w:sz w:val="24"/>
          <w:szCs w:val="24"/>
        </w:rPr>
      </w:pPr>
    </w:p>
    <w:p w14:paraId="0F92FB05" w14:textId="77777777" w:rsidR="00546AB3" w:rsidRPr="00546AB3" w:rsidRDefault="00546AB3" w:rsidP="00546AB3">
      <w:pPr>
        <w:pStyle w:val="BodyText"/>
        <w:spacing w:line="265" w:lineRule="auto"/>
        <w:ind w:left="460" w:right="258"/>
        <w:jc w:val="both"/>
        <w:rPr>
          <w:rFonts w:cs="Arial"/>
          <w:sz w:val="24"/>
          <w:szCs w:val="24"/>
        </w:rPr>
      </w:pPr>
      <w:r w:rsidRPr="00546AB3">
        <w:rPr>
          <w:rFonts w:cs="Arial"/>
          <w:sz w:val="24"/>
          <w:szCs w:val="24"/>
        </w:rPr>
        <w:t>It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is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crucial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that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every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measure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is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put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in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place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which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enables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people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to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die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in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their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home including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a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home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and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avoid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unnecessary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changes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in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the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care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setting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in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the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final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stages of</w:t>
      </w:r>
      <w:r w:rsidRPr="00546AB3">
        <w:rPr>
          <w:rFonts w:cs="Arial"/>
          <w:spacing w:val="-3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their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life.</w:t>
      </w:r>
    </w:p>
    <w:p w14:paraId="14B4A36B" w14:textId="77777777" w:rsidR="00546AB3" w:rsidRPr="00546AB3" w:rsidRDefault="00546AB3" w:rsidP="00546AB3">
      <w:pPr>
        <w:spacing w:before="5"/>
        <w:jc w:val="both"/>
        <w:rPr>
          <w:rFonts w:ascii="Arial" w:eastAsia="Arial" w:hAnsi="Arial" w:cs="Arial"/>
          <w:sz w:val="24"/>
          <w:szCs w:val="24"/>
        </w:rPr>
      </w:pPr>
    </w:p>
    <w:p w14:paraId="70EE06FA" w14:textId="202FC971" w:rsidR="00546AB3" w:rsidRPr="00546AB3" w:rsidRDefault="000E1A26" w:rsidP="00546AB3">
      <w:pPr>
        <w:pStyle w:val="BodyText"/>
        <w:spacing w:line="256" w:lineRule="auto"/>
        <w:ind w:left="460" w:right="199"/>
        <w:jc w:val="both"/>
        <w:rPr>
          <w:rFonts w:cs="Arial"/>
          <w:sz w:val="24"/>
          <w:szCs w:val="24"/>
        </w:rPr>
      </w:pPr>
      <w:r>
        <w:rPr>
          <w:rFonts w:cs="Arial"/>
          <w:spacing w:val="-1"/>
          <w:sz w:val="24"/>
          <w:szCs w:val="24"/>
        </w:rPr>
        <w:lastRenderedPageBreak/>
        <w:t>Zenith Care Recruitment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will</w:t>
      </w:r>
      <w:r w:rsidR="00546AB3" w:rsidRPr="00546AB3">
        <w:rPr>
          <w:rFonts w:cs="Arial"/>
          <w:spacing w:val="-3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work</w:t>
      </w:r>
      <w:r w:rsidR="00546AB3" w:rsidRPr="00546AB3">
        <w:rPr>
          <w:rFonts w:cs="Arial"/>
          <w:spacing w:val="-3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to</w:t>
      </w:r>
      <w:r w:rsidR="00546AB3" w:rsidRPr="00546AB3">
        <w:rPr>
          <w:rFonts w:cs="Arial"/>
          <w:spacing w:val="-3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ensure,</w:t>
      </w:r>
      <w:r w:rsidR="00546AB3" w:rsidRPr="00546AB3">
        <w:rPr>
          <w:rFonts w:cs="Arial"/>
          <w:spacing w:val="-3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that</w:t>
      </w:r>
      <w:r w:rsidR="00546AB3" w:rsidRPr="00546AB3">
        <w:rPr>
          <w:rFonts w:cs="Arial"/>
          <w:spacing w:val="-3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a</w:t>
      </w:r>
      <w:r w:rsidR="00546AB3" w:rsidRPr="00546AB3">
        <w:rPr>
          <w:rFonts w:cs="Arial"/>
          <w:spacing w:val="-3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customers’</w:t>
      </w:r>
      <w:r w:rsidR="00546AB3" w:rsidRPr="00546AB3">
        <w:rPr>
          <w:rFonts w:cs="Arial"/>
          <w:spacing w:val="-10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choice</w:t>
      </w:r>
      <w:r w:rsidR="00546AB3" w:rsidRPr="00546AB3">
        <w:rPr>
          <w:rFonts w:cs="Arial"/>
          <w:spacing w:val="-3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to</w:t>
      </w:r>
      <w:r w:rsidR="00546AB3" w:rsidRPr="00546AB3">
        <w:rPr>
          <w:rFonts w:cs="Arial"/>
          <w:spacing w:val="-3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stay</w:t>
      </w:r>
      <w:r w:rsidR="00546AB3" w:rsidRPr="00546AB3">
        <w:rPr>
          <w:rFonts w:cs="Arial"/>
          <w:spacing w:val="-3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in</w:t>
      </w:r>
      <w:r w:rsidR="00546AB3" w:rsidRPr="00546AB3">
        <w:rPr>
          <w:rFonts w:cs="Arial"/>
          <w:spacing w:val="23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the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Home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in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the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final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stages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of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their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life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is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made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possible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by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working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with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their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multi- agency</w:t>
      </w:r>
      <w:r w:rsidR="00546AB3" w:rsidRPr="00546AB3">
        <w:rPr>
          <w:rFonts w:cs="Arial"/>
          <w:spacing w:val="-5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partners.</w:t>
      </w:r>
    </w:p>
    <w:p w14:paraId="768E8D1E" w14:textId="77777777" w:rsidR="00546AB3" w:rsidRPr="00546AB3" w:rsidRDefault="00546AB3" w:rsidP="00546AB3">
      <w:pPr>
        <w:spacing w:before="4"/>
        <w:jc w:val="both"/>
        <w:rPr>
          <w:rFonts w:ascii="Arial" w:eastAsia="Arial" w:hAnsi="Arial" w:cs="Arial"/>
          <w:sz w:val="24"/>
          <w:szCs w:val="24"/>
        </w:rPr>
      </w:pPr>
    </w:p>
    <w:p w14:paraId="55C8B21B" w14:textId="77777777" w:rsidR="00546AB3" w:rsidRPr="00546AB3" w:rsidRDefault="00546AB3" w:rsidP="00546AB3">
      <w:pPr>
        <w:pStyle w:val="BodyText"/>
        <w:spacing w:line="265" w:lineRule="auto"/>
        <w:ind w:left="460" w:right="109"/>
        <w:jc w:val="both"/>
        <w:rPr>
          <w:rFonts w:cs="Arial"/>
          <w:sz w:val="24"/>
          <w:szCs w:val="24"/>
        </w:rPr>
      </w:pPr>
      <w:r w:rsidRPr="00546AB3">
        <w:rPr>
          <w:rFonts w:cs="Arial"/>
          <w:sz w:val="24"/>
          <w:szCs w:val="24"/>
        </w:rPr>
        <w:t>Where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appropriate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advocacy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services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will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be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accessed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to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support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the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customer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choice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in this.</w:t>
      </w:r>
    </w:p>
    <w:p w14:paraId="0F65998B" w14:textId="77777777" w:rsidR="00546AB3" w:rsidRPr="00546AB3" w:rsidRDefault="00546AB3" w:rsidP="00546AB3">
      <w:pPr>
        <w:pStyle w:val="BodyText"/>
        <w:spacing w:before="180"/>
        <w:ind w:left="460"/>
        <w:jc w:val="both"/>
        <w:rPr>
          <w:rFonts w:cs="Arial"/>
          <w:sz w:val="24"/>
          <w:szCs w:val="24"/>
        </w:rPr>
      </w:pPr>
      <w:r w:rsidRPr="00546AB3">
        <w:rPr>
          <w:rFonts w:cs="Arial"/>
          <w:sz w:val="24"/>
          <w:szCs w:val="24"/>
        </w:rPr>
        <w:t>Step</w:t>
      </w:r>
      <w:r w:rsidRPr="00546AB3">
        <w:rPr>
          <w:rFonts w:cs="Arial"/>
          <w:spacing w:val="-3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6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Care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after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death.</w:t>
      </w:r>
    </w:p>
    <w:p w14:paraId="47C013E8" w14:textId="77777777" w:rsidR="00546AB3" w:rsidRPr="00546AB3" w:rsidRDefault="00546AB3" w:rsidP="00546AB3">
      <w:pPr>
        <w:spacing w:before="9"/>
        <w:jc w:val="both"/>
        <w:rPr>
          <w:rFonts w:ascii="Arial" w:eastAsia="Arial" w:hAnsi="Arial" w:cs="Arial"/>
          <w:sz w:val="24"/>
          <w:szCs w:val="24"/>
        </w:rPr>
      </w:pPr>
    </w:p>
    <w:p w14:paraId="2EC87DC7" w14:textId="5F399372" w:rsidR="00546AB3" w:rsidRPr="00546AB3" w:rsidRDefault="000E1A26" w:rsidP="00546AB3">
      <w:pPr>
        <w:pStyle w:val="BodyText"/>
        <w:spacing w:line="261" w:lineRule="auto"/>
        <w:ind w:left="460" w:right="109"/>
        <w:jc w:val="both"/>
        <w:rPr>
          <w:rFonts w:cs="Arial"/>
          <w:sz w:val="24"/>
          <w:szCs w:val="24"/>
        </w:rPr>
      </w:pPr>
      <w:r>
        <w:rPr>
          <w:rFonts w:cs="Arial"/>
          <w:spacing w:val="-1"/>
          <w:sz w:val="24"/>
          <w:szCs w:val="24"/>
        </w:rPr>
        <w:t>Zenith Care Recruitment</w:t>
      </w:r>
      <w:r w:rsid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recognises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that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End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of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Life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Care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does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not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stop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at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the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point</w:t>
      </w:r>
      <w:r w:rsidR="00546AB3" w:rsidRPr="00546AB3">
        <w:rPr>
          <w:rFonts w:cs="Arial"/>
          <w:spacing w:val="23"/>
          <w:w w:val="99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of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death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and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that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often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for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family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or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friends’</w:t>
      </w:r>
      <w:r w:rsidR="00546AB3" w:rsidRPr="00546AB3">
        <w:rPr>
          <w:rFonts w:cs="Arial"/>
          <w:spacing w:val="-10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further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support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is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needed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especially immediately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after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death.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It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is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crucial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that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discussions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take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place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with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the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family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or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friends so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that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agreement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can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be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reached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and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documented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about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the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level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and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need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of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support</w:t>
      </w:r>
      <w:r w:rsidR="00546AB3" w:rsidRPr="00546AB3">
        <w:rPr>
          <w:rFonts w:cs="Arial"/>
          <w:w w:val="99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required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and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so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that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outside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professional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support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and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guidance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accessed</w:t>
      </w:r>
      <w:r w:rsidR="00546AB3" w:rsidRPr="00546AB3">
        <w:rPr>
          <w:rFonts w:cs="Arial"/>
          <w:spacing w:val="-2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as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required</w:t>
      </w:r>
      <w:r w:rsidR="00546AB3" w:rsidRPr="00546AB3">
        <w:rPr>
          <w:rFonts w:cs="Arial"/>
          <w:spacing w:val="-1"/>
          <w:sz w:val="24"/>
          <w:szCs w:val="24"/>
        </w:rPr>
        <w:t xml:space="preserve"> </w:t>
      </w:r>
      <w:r w:rsidR="00546AB3" w:rsidRPr="00546AB3">
        <w:rPr>
          <w:rFonts w:cs="Arial"/>
          <w:sz w:val="24"/>
          <w:szCs w:val="24"/>
        </w:rPr>
        <w:t>or requested.</w:t>
      </w:r>
    </w:p>
    <w:p w14:paraId="5C8E149B" w14:textId="77777777" w:rsidR="00546AB3" w:rsidRPr="00546AB3" w:rsidRDefault="00546AB3" w:rsidP="00546AB3">
      <w:pPr>
        <w:jc w:val="both"/>
        <w:rPr>
          <w:rFonts w:ascii="Arial" w:eastAsia="Arial" w:hAnsi="Arial" w:cs="Arial"/>
          <w:sz w:val="24"/>
          <w:szCs w:val="24"/>
        </w:rPr>
      </w:pPr>
    </w:p>
    <w:p w14:paraId="51B96BEE" w14:textId="77777777" w:rsidR="00546AB3" w:rsidRPr="00546AB3" w:rsidRDefault="00546AB3" w:rsidP="00546AB3">
      <w:pPr>
        <w:jc w:val="both"/>
        <w:rPr>
          <w:rFonts w:ascii="Arial" w:eastAsia="Arial" w:hAnsi="Arial" w:cs="Arial"/>
          <w:sz w:val="24"/>
          <w:szCs w:val="24"/>
        </w:rPr>
      </w:pPr>
    </w:p>
    <w:p w14:paraId="516E5955" w14:textId="77777777" w:rsidR="00546AB3" w:rsidRPr="00546AB3" w:rsidRDefault="00546AB3" w:rsidP="00546AB3">
      <w:pPr>
        <w:pStyle w:val="BodyText"/>
        <w:spacing w:before="158"/>
        <w:ind w:left="460"/>
        <w:jc w:val="both"/>
        <w:rPr>
          <w:rFonts w:cs="Arial"/>
          <w:b/>
          <w:bCs/>
          <w:sz w:val="24"/>
          <w:szCs w:val="24"/>
        </w:rPr>
      </w:pPr>
      <w:r w:rsidRPr="00546AB3">
        <w:rPr>
          <w:rFonts w:cs="Arial"/>
          <w:b/>
          <w:bCs/>
          <w:spacing w:val="-2"/>
          <w:sz w:val="24"/>
          <w:szCs w:val="24"/>
        </w:rPr>
        <w:t>Training</w:t>
      </w:r>
    </w:p>
    <w:p w14:paraId="116603D9" w14:textId="77777777" w:rsidR="00546AB3" w:rsidRPr="00546AB3" w:rsidRDefault="00546AB3" w:rsidP="00546AB3">
      <w:pPr>
        <w:jc w:val="both"/>
        <w:rPr>
          <w:rFonts w:ascii="Arial" w:eastAsia="Arial" w:hAnsi="Arial" w:cs="Arial"/>
          <w:sz w:val="24"/>
          <w:szCs w:val="24"/>
        </w:rPr>
      </w:pPr>
    </w:p>
    <w:p w14:paraId="11AE59E0" w14:textId="5BB84FED" w:rsidR="00546AB3" w:rsidRPr="00546AB3" w:rsidRDefault="00546AB3" w:rsidP="00546AB3">
      <w:pPr>
        <w:spacing w:line="265" w:lineRule="auto"/>
        <w:ind w:left="460" w:right="3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46AB3">
        <w:rPr>
          <w:rFonts w:ascii="Arial" w:hAnsi="Arial" w:cs="Arial"/>
          <w:sz w:val="24"/>
          <w:szCs w:val="24"/>
        </w:rPr>
        <w:t>All</w:t>
      </w:r>
      <w:r w:rsidRPr="00546AB3">
        <w:rPr>
          <w:rFonts w:ascii="Arial" w:hAnsi="Arial" w:cs="Arial"/>
          <w:spacing w:val="-4"/>
          <w:sz w:val="24"/>
          <w:szCs w:val="24"/>
        </w:rPr>
        <w:t xml:space="preserve"> </w:t>
      </w:r>
      <w:r w:rsidR="000E1A26">
        <w:rPr>
          <w:rFonts w:ascii="Arial" w:hAnsi="Arial" w:cs="Arial"/>
          <w:spacing w:val="-1"/>
          <w:sz w:val="24"/>
          <w:szCs w:val="24"/>
        </w:rPr>
        <w:t>Zenith Care Recruitment</w:t>
      </w:r>
      <w:r w:rsidRPr="00546AB3">
        <w:rPr>
          <w:rFonts w:ascii="Arial" w:hAnsi="Arial" w:cs="Arial"/>
          <w:spacing w:val="-1"/>
          <w:sz w:val="24"/>
          <w:szCs w:val="24"/>
        </w:rPr>
        <w:t xml:space="preserve"> staff</w:t>
      </w:r>
      <w:r w:rsidRPr="00546AB3">
        <w:rPr>
          <w:rFonts w:ascii="Arial" w:hAnsi="Arial" w:cs="Arial"/>
          <w:spacing w:val="-3"/>
          <w:sz w:val="24"/>
          <w:szCs w:val="24"/>
        </w:rPr>
        <w:t xml:space="preserve"> </w:t>
      </w:r>
      <w:r w:rsidRPr="00546AB3">
        <w:rPr>
          <w:rFonts w:ascii="Arial" w:hAnsi="Arial" w:cs="Arial"/>
          <w:sz w:val="24"/>
          <w:szCs w:val="24"/>
        </w:rPr>
        <w:t>will</w:t>
      </w:r>
      <w:r w:rsidRPr="00546AB3">
        <w:rPr>
          <w:rFonts w:ascii="Arial" w:hAnsi="Arial" w:cs="Arial"/>
          <w:spacing w:val="-3"/>
          <w:sz w:val="24"/>
          <w:szCs w:val="24"/>
        </w:rPr>
        <w:t xml:space="preserve"> </w:t>
      </w:r>
      <w:r w:rsidRPr="00546AB3">
        <w:rPr>
          <w:rFonts w:ascii="Arial" w:hAnsi="Arial" w:cs="Arial"/>
          <w:sz w:val="24"/>
          <w:szCs w:val="24"/>
        </w:rPr>
        <w:t>undertake</w:t>
      </w:r>
      <w:r w:rsidRPr="00546AB3">
        <w:rPr>
          <w:rFonts w:ascii="Arial" w:hAnsi="Arial" w:cs="Arial"/>
          <w:spacing w:val="-3"/>
          <w:sz w:val="24"/>
          <w:szCs w:val="24"/>
        </w:rPr>
        <w:t xml:space="preserve"> </w:t>
      </w:r>
      <w:r w:rsidRPr="00546AB3">
        <w:rPr>
          <w:rFonts w:ascii="Arial" w:hAnsi="Arial" w:cs="Arial"/>
          <w:sz w:val="24"/>
          <w:szCs w:val="24"/>
        </w:rPr>
        <w:t>appropriate</w:t>
      </w:r>
      <w:r w:rsidRPr="00546AB3">
        <w:rPr>
          <w:rFonts w:ascii="Arial" w:hAnsi="Arial" w:cs="Arial"/>
          <w:spacing w:val="-3"/>
          <w:sz w:val="24"/>
          <w:szCs w:val="24"/>
        </w:rPr>
        <w:t xml:space="preserve"> </w:t>
      </w:r>
      <w:r w:rsidRPr="00546AB3">
        <w:rPr>
          <w:rFonts w:ascii="Arial" w:hAnsi="Arial" w:cs="Arial"/>
          <w:sz w:val="24"/>
          <w:szCs w:val="24"/>
        </w:rPr>
        <w:t>trainings like</w:t>
      </w:r>
      <w:r w:rsidRPr="00546AB3">
        <w:rPr>
          <w:rFonts w:ascii="Arial" w:hAnsi="Arial" w:cs="Arial"/>
          <w:b/>
          <w:sz w:val="24"/>
          <w:szCs w:val="24"/>
        </w:rPr>
        <w:t xml:space="preserve"> </w:t>
      </w:r>
      <w:r w:rsidRPr="00546AB3">
        <w:rPr>
          <w:rFonts w:ascii="Arial" w:hAnsi="Arial" w:cs="Arial"/>
          <w:sz w:val="24"/>
          <w:szCs w:val="24"/>
          <w:shd w:val="clear" w:color="auto" w:fill="FFFFFF"/>
        </w:rPr>
        <w:t xml:space="preserve">Deprivation </w:t>
      </w:r>
      <w:proofErr w:type="gramStart"/>
      <w:r w:rsidRPr="00546AB3">
        <w:rPr>
          <w:rFonts w:ascii="Arial" w:hAnsi="Arial" w:cs="Arial"/>
          <w:sz w:val="24"/>
          <w:szCs w:val="24"/>
          <w:shd w:val="clear" w:color="auto" w:fill="FFFFFF"/>
        </w:rPr>
        <w:t>Of</w:t>
      </w:r>
      <w:proofErr w:type="gramEnd"/>
      <w:r w:rsidRPr="00546AB3">
        <w:rPr>
          <w:rFonts w:ascii="Arial" w:hAnsi="Arial" w:cs="Arial"/>
          <w:sz w:val="24"/>
          <w:szCs w:val="24"/>
          <w:shd w:val="clear" w:color="auto" w:fill="FFFFFF"/>
        </w:rPr>
        <w:t xml:space="preserve"> Liberty Safeguards, Moving and Handling, Palliative Care Training and many other mandatory training</w:t>
      </w:r>
    </w:p>
    <w:p w14:paraId="68BAA922" w14:textId="77777777" w:rsidR="00546AB3" w:rsidRPr="00546AB3" w:rsidRDefault="00546AB3" w:rsidP="00546AB3">
      <w:pPr>
        <w:spacing w:before="5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5BF7777C" w14:textId="408D19D4" w:rsidR="00546AB3" w:rsidRPr="00546AB3" w:rsidRDefault="00546AB3" w:rsidP="00546AB3">
      <w:pPr>
        <w:pStyle w:val="BodyText"/>
        <w:ind w:left="460"/>
        <w:jc w:val="both"/>
        <w:rPr>
          <w:rFonts w:cs="Arial"/>
          <w:sz w:val="24"/>
          <w:szCs w:val="24"/>
        </w:rPr>
      </w:pPr>
      <w:r w:rsidRPr="00546AB3">
        <w:rPr>
          <w:rFonts w:cs="Arial"/>
          <w:sz w:val="24"/>
          <w:szCs w:val="24"/>
        </w:rPr>
        <w:t>The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Service </w:t>
      </w:r>
      <w:r w:rsidRPr="00546AB3">
        <w:rPr>
          <w:rFonts w:cs="Arial"/>
          <w:sz w:val="24"/>
          <w:szCs w:val="24"/>
        </w:rPr>
        <w:t>Manager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will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review</w:t>
      </w:r>
      <w:r w:rsidRPr="00546AB3">
        <w:rPr>
          <w:rFonts w:cs="Arial"/>
          <w:spacing w:val="-2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this</w:t>
      </w:r>
      <w:r w:rsidRPr="00546AB3">
        <w:rPr>
          <w:rFonts w:cs="Arial"/>
          <w:spacing w:val="-1"/>
          <w:sz w:val="24"/>
          <w:szCs w:val="24"/>
        </w:rPr>
        <w:t xml:space="preserve"> </w:t>
      </w:r>
      <w:r w:rsidRPr="00546AB3">
        <w:rPr>
          <w:rFonts w:cs="Arial"/>
          <w:sz w:val="24"/>
          <w:szCs w:val="24"/>
        </w:rPr>
        <w:t>policy</w:t>
      </w:r>
    </w:p>
    <w:p w14:paraId="3FAFACBC" w14:textId="77777777" w:rsidR="00546AB3" w:rsidRPr="00546AB3" w:rsidRDefault="00546AB3" w:rsidP="00546AB3">
      <w:pPr>
        <w:jc w:val="both"/>
        <w:rPr>
          <w:rFonts w:ascii="Arial" w:eastAsia="Arial" w:hAnsi="Arial" w:cs="Arial"/>
          <w:sz w:val="24"/>
          <w:szCs w:val="24"/>
        </w:rPr>
      </w:pPr>
    </w:p>
    <w:p w14:paraId="51827639" w14:textId="77777777" w:rsidR="00546AB3" w:rsidRPr="00546AB3" w:rsidRDefault="00546AB3" w:rsidP="00546AB3">
      <w:pPr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Table"/>
        <w:tblW w:w="0" w:type="pct"/>
        <w:tblLook w:val="07C0" w:firstRow="0" w:lastRow="1" w:firstColumn="1" w:lastColumn="1" w:noHBand="1" w:noVBand="1"/>
      </w:tblPr>
      <w:tblGrid>
        <w:gridCol w:w="2217"/>
        <w:gridCol w:w="4540"/>
      </w:tblGrid>
      <w:tr w:rsidR="00546AB3" w14:paraId="273B7C11" w14:textId="77777777" w:rsidTr="00A652AE">
        <w:tc>
          <w:tcPr>
            <w:tcW w:w="0" w:type="auto"/>
            <w:hideMark/>
          </w:tcPr>
          <w:p w14:paraId="2C4D7919" w14:textId="77777777" w:rsidR="00546AB3" w:rsidRDefault="00546AB3" w:rsidP="00A652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Signed:</w:t>
            </w:r>
          </w:p>
        </w:tc>
        <w:tc>
          <w:tcPr>
            <w:tcW w:w="0" w:type="auto"/>
            <w:hideMark/>
          </w:tcPr>
          <w:p w14:paraId="332B8288" w14:textId="7A067256" w:rsidR="00546AB3" w:rsidRDefault="00546AB3" w:rsidP="00A652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</w:t>
            </w:r>
            <w:r w:rsidR="00531154">
              <w:rPr>
                <w:rFonts w:ascii="Arial" w:hAnsi="Arial" w:cs="Arial"/>
              </w:rPr>
              <w:t>Kechi Anyanwu</w:t>
            </w:r>
            <w:r>
              <w:rPr>
                <w:rFonts w:ascii="Arial" w:hAnsi="Arial" w:cs="Arial"/>
              </w:rPr>
              <w:t>_____________</w:t>
            </w:r>
          </w:p>
        </w:tc>
      </w:tr>
      <w:tr w:rsidR="00531154" w14:paraId="3FA50713" w14:textId="77777777" w:rsidTr="00A652AE">
        <w:tc>
          <w:tcPr>
            <w:tcW w:w="0" w:type="auto"/>
          </w:tcPr>
          <w:p w14:paraId="3B264E85" w14:textId="77777777" w:rsidR="00531154" w:rsidRDefault="00531154" w:rsidP="00A652A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79F26EC" w14:textId="77777777" w:rsidR="00531154" w:rsidRDefault="00531154" w:rsidP="00A652AE">
            <w:pPr>
              <w:rPr>
                <w:rFonts w:ascii="Arial" w:hAnsi="Arial" w:cs="Arial"/>
              </w:rPr>
            </w:pPr>
          </w:p>
        </w:tc>
      </w:tr>
      <w:tr w:rsidR="00546AB3" w14:paraId="50FD4048" w14:textId="77777777" w:rsidTr="00A652AE">
        <w:tc>
          <w:tcPr>
            <w:tcW w:w="0" w:type="auto"/>
            <w:hideMark/>
          </w:tcPr>
          <w:p w14:paraId="301357CB" w14:textId="77777777" w:rsidR="00546AB3" w:rsidRDefault="00546AB3" w:rsidP="00A652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0" w:type="auto"/>
            <w:hideMark/>
          </w:tcPr>
          <w:p w14:paraId="711BC263" w14:textId="30BE4EF6" w:rsidR="00546AB3" w:rsidRDefault="00546AB3" w:rsidP="00A652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______05</w:t>
            </w:r>
            <w:r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="00531154">
              <w:rPr>
                <w:rFonts w:ascii="Arial" w:hAnsi="Arial" w:cs="Arial"/>
              </w:rPr>
              <w:t xml:space="preserve">October </w:t>
            </w:r>
            <w:r>
              <w:rPr>
                <w:rFonts w:ascii="Arial" w:hAnsi="Arial" w:cs="Arial"/>
              </w:rPr>
              <w:t>2021____________</w:t>
            </w:r>
          </w:p>
        </w:tc>
      </w:tr>
      <w:tr w:rsidR="00531154" w14:paraId="3FECB275" w14:textId="77777777" w:rsidTr="00A652AE">
        <w:tc>
          <w:tcPr>
            <w:tcW w:w="0" w:type="auto"/>
          </w:tcPr>
          <w:p w14:paraId="706B8117" w14:textId="77777777" w:rsidR="00531154" w:rsidRDefault="00531154" w:rsidP="00A652A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7443D33" w14:textId="77777777" w:rsidR="00531154" w:rsidRDefault="00531154" w:rsidP="00A652AE">
            <w:pPr>
              <w:rPr>
                <w:rFonts w:ascii="Arial" w:hAnsi="Arial" w:cs="Arial"/>
              </w:rPr>
            </w:pPr>
          </w:p>
        </w:tc>
      </w:tr>
      <w:tr w:rsidR="00546AB3" w14:paraId="1C466359" w14:textId="77777777" w:rsidTr="00A652AE">
        <w:tc>
          <w:tcPr>
            <w:tcW w:w="0" w:type="auto"/>
            <w:hideMark/>
          </w:tcPr>
          <w:p w14:paraId="1E97EECA" w14:textId="77777777" w:rsidR="00546AB3" w:rsidRDefault="00546AB3" w:rsidP="00A652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Policy review date:</w:t>
            </w:r>
          </w:p>
        </w:tc>
        <w:tc>
          <w:tcPr>
            <w:tcW w:w="0" w:type="auto"/>
            <w:hideMark/>
          </w:tcPr>
          <w:p w14:paraId="45B06CB0" w14:textId="140ACB7E" w:rsidR="00546AB3" w:rsidRDefault="00546AB3" w:rsidP="00A652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_____25</w:t>
            </w:r>
            <w:r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="00531154">
              <w:rPr>
                <w:rFonts w:ascii="Arial" w:hAnsi="Arial" w:cs="Arial"/>
              </w:rPr>
              <w:t>April</w:t>
            </w:r>
            <w:r>
              <w:rPr>
                <w:rFonts w:ascii="Arial" w:hAnsi="Arial" w:cs="Arial"/>
              </w:rPr>
              <w:t>202</w:t>
            </w:r>
            <w:r w:rsidR="0053115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______________</w:t>
            </w:r>
          </w:p>
        </w:tc>
      </w:tr>
    </w:tbl>
    <w:p w14:paraId="511A1D1E" w14:textId="77777777" w:rsidR="00546AB3" w:rsidRDefault="00546AB3"/>
    <w:sectPr w:rsidR="00546A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2164E"/>
    <w:multiLevelType w:val="hybridMultilevel"/>
    <w:tmpl w:val="D1263D68"/>
    <w:lvl w:ilvl="0" w:tplc="14C294D2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hint="default"/>
        <w:w w:val="99"/>
        <w:sz w:val="22"/>
        <w:szCs w:val="22"/>
      </w:rPr>
    </w:lvl>
    <w:lvl w:ilvl="1" w:tplc="A1AE394E">
      <w:start w:val="1"/>
      <w:numFmt w:val="bullet"/>
      <w:lvlText w:val="•"/>
      <w:lvlJc w:val="left"/>
      <w:pPr>
        <w:ind w:left="1656" w:hanging="360"/>
      </w:pPr>
      <w:rPr>
        <w:rFonts w:hint="default"/>
      </w:rPr>
    </w:lvl>
    <w:lvl w:ilvl="2" w:tplc="C7A6C686">
      <w:start w:val="1"/>
      <w:numFmt w:val="bullet"/>
      <w:lvlText w:val="•"/>
      <w:lvlJc w:val="left"/>
      <w:pPr>
        <w:ind w:left="2492" w:hanging="360"/>
      </w:pPr>
      <w:rPr>
        <w:rFonts w:hint="default"/>
      </w:rPr>
    </w:lvl>
    <w:lvl w:ilvl="3" w:tplc="B9B4D9E2">
      <w:start w:val="1"/>
      <w:numFmt w:val="bullet"/>
      <w:lvlText w:val="•"/>
      <w:lvlJc w:val="left"/>
      <w:pPr>
        <w:ind w:left="3328" w:hanging="360"/>
      </w:pPr>
      <w:rPr>
        <w:rFonts w:hint="default"/>
      </w:rPr>
    </w:lvl>
    <w:lvl w:ilvl="4" w:tplc="3D625E60">
      <w:start w:val="1"/>
      <w:numFmt w:val="bullet"/>
      <w:lvlText w:val="•"/>
      <w:lvlJc w:val="left"/>
      <w:pPr>
        <w:ind w:left="4164" w:hanging="360"/>
      </w:pPr>
      <w:rPr>
        <w:rFonts w:hint="default"/>
      </w:rPr>
    </w:lvl>
    <w:lvl w:ilvl="5" w:tplc="E320069A">
      <w:start w:val="1"/>
      <w:numFmt w:val="bullet"/>
      <w:lvlText w:val="•"/>
      <w:lvlJc w:val="left"/>
      <w:pPr>
        <w:ind w:left="5000" w:hanging="360"/>
      </w:pPr>
      <w:rPr>
        <w:rFonts w:hint="default"/>
      </w:rPr>
    </w:lvl>
    <w:lvl w:ilvl="6" w:tplc="A74C8F86">
      <w:start w:val="1"/>
      <w:numFmt w:val="bullet"/>
      <w:lvlText w:val="•"/>
      <w:lvlJc w:val="left"/>
      <w:pPr>
        <w:ind w:left="5836" w:hanging="360"/>
      </w:pPr>
      <w:rPr>
        <w:rFonts w:hint="default"/>
      </w:rPr>
    </w:lvl>
    <w:lvl w:ilvl="7" w:tplc="92F2E642">
      <w:start w:val="1"/>
      <w:numFmt w:val="bullet"/>
      <w:lvlText w:val="•"/>
      <w:lvlJc w:val="left"/>
      <w:pPr>
        <w:ind w:left="6672" w:hanging="360"/>
      </w:pPr>
      <w:rPr>
        <w:rFonts w:hint="default"/>
      </w:rPr>
    </w:lvl>
    <w:lvl w:ilvl="8" w:tplc="2AB6FA4A">
      <w:start w:val="1"/>
      <w:numFmt w:val="bullet"/>
      <w:lvlText w:val="•"/>
      <w:lvlJc w:val="left"/>
      <w:pPr>
        <w:ind w:left="7508" w:hanging="360"/>
      </w:pPr>
      <w:rPr>
        <w:rFonts w:hint="default"/>
      </w:rPr>
    </w:lvl>
  </w:abstractNum>
  <w:num w:numId="1" w16cid:durableId="1879199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B3"/>
    <w:rsid w:val="000E1A26"/>
    <w:rsid w:val="00405FC9"/>
    <w:rsid w:val="00531154"/>
    <w:rsid w:val="00546AB3"/>
    <w:rsid w:val="006E15F3"/>
    <w:rsid w:val="00714CB2"/>
    <w:rsid w:val="0078655C"/>
    <w:rsid w:val="00953ACE"/>
    <w:rsid w:val="00A3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43A48"/>
  <w15:chartTrackingRefBased/>
  <w15:docId w15:val="{2052E2AE-45FA-4C21-AAF4-96A7677F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46AB3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546AB3"/>
    <w:pPr>
      <w:spacing w:before="59"/>
      <w:ind w:left="100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546AB3"/>
    <w:pPr>
      <w:spacing w:before="51"/>
      <w:ind w:left="100"/>
      <w:outlineLvl w:val="1"/>
    </w:pPr>
    <w:rPr>
      <w:rFonts w:ascii="Calibri" w:eastAsia="Calibri" w:hAnsi="Calibri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546AB3"/>
    <w:pPr>
      <w:ind w:left="100"/>
      <w:outlineLvl w:val="2"/>
    </w:pPr>
    <w:rPr>
      <w:rFonts w:ascii="Calibri" w:eastAsia="Calibri" w:hAnsi="Calibri"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546AB3"/>
    <w:pPr>
      <w:ind w:left="100"/>
      <w:outlineLvl w:val="3"/>
    </w:pPr>
    <w:rPr>
      <w:rFonts w:ascii="Arial" w:eastAsia="Arial" w:hAnsi="Arial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546AB3"/>
    <w:pPr>
      <w:ind w:left="100"/>
      <w:outlineLvl w:val="4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46AB3"/>
    <w:rPr>
      <w:rFonts w:ascii="Arial" w:eastAsia="Arial" w:hAnsi="Arial"/>
      <w:b/>
      <w:bCs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546AB3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546AB3"/>
    <w:rPr>
      <w:rFonts w:ascii="Calibri" w:eastAsia="Calibri" w:hAnsi="Calibri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546AB3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546AB3"/>
    <w:rPr>
      <w:rFonts w:ascii="Arial" w:eastAsia="Arial" w:hAnsi="Arial"/>
      <w:b/>
      <w:bCs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6A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AB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46A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AB3"/>
    <w:rPr>
      <w:lang w:val="en-US"/>
    </w:rPr>
  </w:style>
  <w:style w:type="paragraph" w:styleId="ListParagraph">
    <w:name w:val="List Paragraph"/>
    <w:basedOn w:val="Normal"/>
    <w:uiPriority w:val="1"/>
    <w:qFormat/>
    <w:rsid w:val="00546AB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46AB3"/>
    <w:pPr>
      <w:ind w:left="10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546AB3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546AB3"/>
  </w:style>
  <w:style w:type="character" w:styleId="Hyperlink">
    <w:name w:val="Hyperlink"/>
    <w:basedOn w:val="DefaultParagraphFont"/>
    <w:uiPriority w:val="99"/>
    <w:unhideWhenUsed/>
    <w:rsid w:val="00546A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6AB3"/>
    <w:rPr>
      <w:color w:val="605E5C"/>
      <w:shd w:val="clear" w:color="auto" w:fill="E1DFDD"/>
    </w:rPr>
  </w:style>
  <w:style w:type="table" w:customStyle="1" w:styleId="Table">
    <w:name w:val="Table"/>
    <w:semiHidden/>
    <w:unhideWhenUsed/>
    <w:qFormat/>
    <w:rsid w:val="00546AB3"/>
    <w:pPr>
      <w:spacing w:after="200" w:line="240" w:lineRule="auto"/>
    </w:pPr>
    <w:rPr>
      <w:rFonts w:ascii="Cambria" w:eastAsia="Cambria" w:hAnsi="Cambria" w:cs="Times New Roman"/>
      <w:sz w:val="24"/>
      <w:szCs w:val="24"/>
      <w:lang w:val="e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787</Words>
  <Characters>4487</Characters>
  <Application>Microsoft Office Word</Application>
  <DocSecurity>0</DocSecurity>
  <Lines>37</Lines>
  <Paragraphs>10</Paragraphs>
  <ScaleCrop>false</ScaleCrop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Debola George</dc:creator>
  <cp:keywords/>
  <dc:description/>
  <cp:lastModifiedBy>Debola George</cp:lastModifiedBy>
  <cp:revision>8</cp:revision>
  <dcterms:created xsi:type="dcterms:W3CDTF">2022-05-07T13:32:00Z</dcterms:created>
  <dcterms:modified xsi:type="dcterms:W3CDTF">2022-05-07T13:36:00Z</dcterms:modified>
</cp:coreProperties>
</file>